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67F02A" w14:textId="4F8F8D48" w:rsidR="00F72E69" w:rsidRDefault="00F72E69" w:rsidP="00F72E69">
      <w:pPr>
        <w:pStyle w:val="Default"/>
        <w:jc w:val="center"/>
        <w:rPr>
          <w:b/>
          <w:bCs/>
          <w:sz w:val="32"/>
          <w:szCs w:val="32"/>
        </w:rPr>
      </w:pPr>
      <w:r>
        <w:rPr>
          <w:b/>
          <w:bCs/>
          <w:sz w:val="32"/>
          <w:szCs w:val="32"/>
        </w:rPr>
        <w:t>Pamela Brillante, Ed. D</w:t>
      </w:r>
    </w:p>
    <w:p w14:paraId="3EBE7331" w14:textId="7A9548D2" w:rsidR="00F47A5F" w:rsidRDefault="00F47A5F" w:rsidP="00F72E69">
      <w:pPr>
        <w:pStyle w:val="Default"/>
        <w:jc w:val="center"/>
        <w:rPr>
          <w:b/>
          <w:bCs/>
        </w:rPr>
      </w:pPr>
      <w:r>
        <w:rPr>
          <w:b/>
          <w:bCs/>
        </w:rPr>
        <w:t>8 Berkley Court</w:t>
      </w:r>
    </w:p>
    <w:p w14:paraId="3E66F6B2" w14:textId="6D0221DF" w:rsidR="00F47A5F" w:rsidRDefault="00F47A5F" w:rsidP="00F72E69">
      <w:pPr>
        <w:pStyle w:val="Default"/>
        <w:jc w:val="center"/>
        <w:rPr>
          <w:b/>
          <w:bCs/>
        </w:rPr>
      </w:pPr>
      <w:r>
        <w:rPr>
          <w:b/>
          <w:bCs/>
        </w:rPr>
        <w:t>Wayne, NJ 07470</w:t>
      </w:r>
    </w:p>
    <w:p w14:paraId="4BC5D9FE" w14:textId="6F386229" w:rsidR="00F47A5F" w:rsidRPr="00F72E69" w:rsidRDefault="00F47A5F" w:rsidP="00F47A5F">
      <w:pPr>
        <w:pStyle w:val="Default"/>
        <w:jc w:val="center"/>
        <w:rPr>
          <w:color w:val="0000FF"/>
        </w:rPr>
      </w:pPr>
      <w:r w:rsidRPr="00F72E69">
        <w:rPr>
          <w:color w:val="0000FF"/>
        </w:rPr>
        <w:t>brillantep@wpunj.edu</w:t>
      </w:r>
    </w:p>
    <w:p w14:paraId="58659304" w14:textId="77777777" w:rsidR="00F47A5F" w:rsidRDefault="00F47A5F" w:rsidP="00F72E69">
      <w:pPr>
        <w:pStyle w:val="Default"/>
        <w:jc w:val="center"/>
      </w:pPr>
    </w:p>
    <w:p w14:paraId="7F2337E7" w14:textId="77777777" w:rsidR="00F47A5F" w:rsidRPr="00F47A5F" w:rsidRDefault="00F47A5F" w:rsidP="00F72E69">
      <w:pPr>
        <w:pStyle w:val="Default"/>
        <w:jc w:val="center"/>
      </w:pPr>
    </w:p>
    <w:p w14:paraId="1175425E" w14:textId="512BE948" w:rsidR="00F72E69" w:rsidRDefault="00F72E69" w:rsidP="00F72E69">
      <w:pPr>
        <w:pStyle w:val="Default"/>
        <w:jc w:val="center"/>
        <w:rPr>
          <w:sz w:val="32"/>
          <w:szCs w:val="32"/>
        </w:rPr>
      </w:pPr>
      <w:r>
        <w:rPr>
          <w:b/>
          <w:bCs/>
          <w:sz w:val="32"/>
          <w:szCs w:val="32"/>
        </w:rPr>
        <w:t>Curriculum vitae</w:t>
      </w:r>
    </w:p>
    <w:p w14:paraId="5A7FD216" w14:textId="63CED576" w:rsidR="00F72E69" w:rsidRDefault="00F72E69" w:rsidP="00F72E69">
      <w:pPr>
        <w:pStyle w:val="Default"/>
        <w:jc w:val="center"/>
        <w:rPr>
          <w:sz w:val="32"/>
          <w:szCs w:val="32"/>
        </w:rPr>
      </w:pPr>
      <w:r>
        <w:rPr>
          <w:b/>
          <w:bCs/>
          <w:sz w:val="32"/>
          <w:szCs w:val="32"/>
        </w:rPr>
        <w:t>202</w:t>
      </w:r>
      <w:r w:rsidR="001404F1">
        <w:rPr>
          <w:b/>
          <w:bCs/>
          <w:sz w:val="32"/>
          <w:szCs w:val="32"/>
        </w:rPr>
        <w:t>6</w:t>
      </w:r>
    </w:p>
    <w:p w14:paraId="7EA2A489" w14:textId="77777777" w:rsidR="00F72E69" w:rsidRDefault="00F72E69" w:rsidP="00F72E69">
      <w:pPr>
        <w:pStyle w:val="Default"/>
        <w:rPr>
          <w:b/>
          <w:bCs/>
          <w:sz w:val="23"/>
          <w:szCs w:val="23"/>
        </w:rPr>
      </w:pPr>
    </w:p>
    <w:p w14:paraId="0CB21784" w14:textId="77777777" w:rsidR="00F72E69" w:rsidRPr="00F72E69" w:rsidRDefault="00F72E69" w:rsidP="00F72E69">
      <w:pPr>
        <w:pStyle w:val="Default"/>
        <w:rPr>
          <w:b/>
          <w:bCs/>
        </w:rPr>
      </w:pPr>
    </w:p>
    <w:p w14:paraId="2DA0825B" w14:textId="761B30EC" w:rsidR="00F72E69" w:rsidRPr="004D6F0D" w:rsidRDefault="00F72E69" w:rsidP="00F72E69">
      <w:pPr>
        <w:pStyle w:val="Default"/>
        <w:rPr>
          <w:sz w:val="28"/>
          <w:szCs w:val="28"/>
          <w:u w:val="single"/>
        </w:rPr>
      </w:pPr>
      <w:r w:rsidRPr="004D6F0D">
        <w:rPr>
          <w:b/>
          <w:bCs/>
          <w:sz w:val="28"/>
          <w:szCs w:val="28"/>
          <w:u w:val="single"/>
        </w:rPr>
        <w:t>E</w:t>
      </w:r>
      <w:r w:rsidR="004D6F0D" w:rsidRPr="004D6F0D">
        <w:rPr>
          <w:b/>
          <w:bCs/>
          <w:sz w:val="28"/>
          <w:szCs w:val="28"/>
          <w:u w:val="single"/>
        </w:rPr>
        <w:t>ducation</w:t>
      </w:r>
      <w:r w:rsidRPr="004D6F0D">
        <w:rPr>
          <w:b/>
          <w:bCs/>
          <w:sz w:val="28"/>
          <w:szCs w:val="28"/>
          <w:u w:val="single"/>
        </w:rPr>
        <w:t xml:space="preserve">: </w:t>
      </w:r>
    </w:p>
    <w:p w14:paraId="01B5B4BB" w14:textId="77777777" w:rsidR="00F72E69" w:rsidRPr="00F72E69" w:rsidRDefault="00F72E69" w:rsidP="00F72E69">
      <w:pPr>
        <w:pStyle w:val="Default"/>
        <w:ind w:left="720"/>
      </w:pPr>
      <w:r w:rsidRPr="00F72E69">
        <w:t xml:space="preserve">Ed.D.– Educational Leadership (P-12) </w:t>
      </w:r>
    </w:p>
    <w:p w14:paraId="32E30AFA" w14:textId="77777777" w:rsidR="00F72E69" w:rsidRPr="00F72E69" w:rsidRDefault="00F72E69" w:rsidP="00F72E69">
      <w:pPr>
        <w:pStyle w:val="Default"/>
        <w:ind w:left="720" w:firstLine="720"/>
      </w:pPr>
      <w:r w:rsidRPr="00F72E69">
        <w:t xml:space="preserve">Rowan University, Glassboro, New Jersey </w:t>
      </w:r>
    </w:p>
    <w:p w14:paraId="4B28F6A2" w14:textId="77777777" w:rsidR="00F72E69" w:rsidRPr="00F72E69" w:rsidRDefault="00F72E69" w:rsidP="00F72E69">
      <w:pPr>
        <w:pStyle w:val="Default"/>
        <w:ind w:left="720"/>
      </w:pPr>
      <w:r w:rsidRPr="00F72E69">
        <w:t xml:space="preserve">M.Ed.– Curriculum and Instruction: Early Childhood Education </w:t>
      </w:r>
    </w:p>
    <w:p w14:paraId="7D8A7F36" w14:textId="77777777" w:rsidR="00F72E69" w:rsidRPr="00F72E69" w:rsidRDefault="00F72E69" w:rsidP="00F72E69">
      <w:pPr>
        <w:pStyle w:val="Default"/>
        <w:ind w:left="720" w:firstLine="720"/>
      </w:pPr>
      <w:r w:rsidRPr="00F72E69">
        <w:t xml:space="preserve">William Paterson University, Wayne, New Jersey </w:t>
      </w:r>
    </w:p>
    <w:p w14:paraId="3AF63309" w14:textId="77777777" w:rsidR="004D6F0D" w:rsidRDefault="00F72E69" w:rsidP="004D6F0D">
      <w:pPr>
        <w:pStyle w:val="Default"/>
        <w:ind w:left="720"/>
      </w:pPr>
      <w:r w:rsidRPr="00F72E69">
        <w:t xml:space="preserve">B.A. – Special Education </w:t>
      </w:r>
    </w:p>
    <w:p w14:paraId="26169828" w14:textId="1210B850" w:rsidR="00F72E69" w:rsidRPr="00F72E69" w:rsidRDefault="004D6F0D" w:rsidP="004D6F0D">
      <w:pPr>
        <w:pStyle w:val="Default"/>
        <w:ind w:left="720"/>
      </w:pPr>
      <w:r>
        <w:tab/>
      </w:r>
      <w:r w:rsidR="00F72E69" w:rsidRPr="00F72E69">
        <w:t xml:space="preserve">William Paterson University, Wayne, New Jersey </w:t>
      </w:r>
    </w:p>
    <w:p w14:paraId="0D7AD247" w14:textId="77777777" w:rsidR="00F72E69" w:rsidRPr="00F72E69" w:rsidRDefault="00F72E69" w:rsidP="00F72E69">
      <w:pPr>
        <w:pStyle w:val="Default"/>
        <w:rPr>
          <w:b/>
          <w:bCs/>
        </w:rPr>
      </w:pPr>
    </w:p>
    <w:p w14:paraId="4BD80E59" w14:textId="5B9F688D" w:rsidR="00F72E69" w:rsidRPr="00F72E69" w:rsidRDefault="00F72E69" w:rsidP="00F72E69">
      <w:pPr>
        <w:pStyle w:val="Default"/>
      </w:pPr>
      <w:r w:rsidRPr="004D6F0D">
        <w:rPr>
          <w:b/>
          <w:bCs/>
          <w:sz w:val="28"/>
          <w:szCs w:val="28"/>
          <w:u w:val="single"/>
        </w:rPr>
        <w:t>Certifications</w:t>
      </w:r>
      <w:r w:rsidRPr="00F72E69">
        <w:rPr>
          <w:b/>
          <w:bCs/>
        </w:rPr>
        <w:t xml:space="preserve">: </w:t>
      </w:r>
    </w:p>
    <w:p w14:paraId="3AAB41AD" w14:textId="6EA76B7B" w:rsidR="00F72E69" w:rsidRPr="00F72E69" w:rsidRDefault="00F72E69" w:rsidP="00F72E69">
      <w:pPr>
        <w:pStyle w:val="Default"/>
      </w:pPr>
      <w:r w:rsidRPr="00F72E69">
        <w:t xml:space="preserve">State of New Jersey Department of Education </w:t>
      </w:r>
      <w:r w:rsidR="004D6F0D">
        <w:t>(</w:t>
      </w:r>
      <w:r w:rsidRPr="00F72E69">
        <w:t>Permanent Teacher Certification</w:t>
      </w:r>
      <w:r w:rsidR="004D6F0D">
        <w:t>)</w:t>
      </w:r>
      <w:r w:rsidRPr="00F72E69">
        <w:t xml:space="preserve"> </w:t>
      </w:r>
    </w:p>
    <w:p w14:paraId="57035F6A" w14:textId="77777777" w:rsidR="00F72E69" w:rsidRPr="00F72E69" w:rsidRDefault="00F72E69" w:rsidP="00F72E69">
      <w:pPr>
        <w:pStyle w:val="Default"/>
        <w:ind w:firstLine="720"/>
      </w:pPr>
      <w:r w:rsidRPr="00F72E69">
        <w:t xml:space="preserve">Teacher of the Handicapped </w:t>
      </w:r>
    </w:p>
    <w:p w14:paraId="37704FFB" w14:textId="77777777" w:rsidR="00F72E69" w:rsidRPr="00F72E69" w:rsidRDefault="00F72E69" w:rsidP="00F72E69">
      <w:pPr>
        <w:pStyle w:val="Default"/>
        <w:ind w:firstLine="720"/>
      </w:pPr>
      <w:r w:rsidRPr="00F72E69">
        <w:t xml:space="preserve">Preschool through Grade 3 </w:t>
      </w:r>
    </w:p>
    <w:p w14:paraId="6AB92E4B" w14:textId="77777777" w:rsidR="00F72E69" w:rsidRPr="00F72E69" w:rsidRDefault="00F72E69" w:rsidP="00F72E69">
      <w:pPr>
        <w:pStyle w:val="Default"/>
        <w:ind w:firstLine="720"/>
      </w:pPr>
      <w:r w:rsidRPr="00F72E69">
        <w:t xml:space="preserve">Educational Supervisor </w:t>
      </w:r>
    </w:p>
    <w:p w14:paraId="58007C3D" w14:textId="77777777" w:rsidR="00F72E69" w:rsidRPr="00F72E69" w:rsidRDefault="00F72E69" w:rsidP="00F72E69">
      <w:pPr>
        <w:pStyle w:val="Default"/>
      </w:pPr>
    </w:p>
    <w:p w14:paraId="5D31D27A" w14:textId="3BE1943B" w:rsidR="00F72E69" w:rsidRPr="00F72E69" w:rsidRDefault="00F72E69" w:rsidP="00F72E69">
      <w:pPr>
        <w:pStyle w:val="Default"/>
      </w:pPr>
      <w:r w:rsidRPr="00F72E69">
        <w:t xml:space="preserve">Additional Professional Certifications and Recognitions </w:t>
      </w:r>
    </w:p>
    <w:p w14:paraId="5B648D5A" w14:textId="77777777" w:rsidR="00F72E69" w:rsidRPr="00F72E69" w:rsidRDefault="00F72E69" w:rsidP="00F72E69">
      <w:pPr>
        <w:pStyle w:val="Default"/>
        <w:ind w:firstLine="720"/>
      </w:pPr>
      <w:r w:rsidRPr="00F72E69">
        <w:t xml:space="preserve">New Jersey Department of Education </w:t>
      </w:r>
    </w:p>
    <w:p w14:paraId="3B8F9947" w14:textId="77777777" w:rsidR="00F72E69" w:rsidRPr="00F72E69" w:rsidRDefault="00F72E69" w:rsidP="00F72E69">
      <w:pPr>
        <w:pStyle w:val="Default"/>
        <w:ind w:left="720" w:firstLine="720"/>
      </w:pPr>
      <w:r w:rsidRPr="00F72E69">
        <w:t xml:space="preserve">Early Childhood Master Teacher Fellow </w:t>
      </w:r>
    </w:p>
    <w:p w14:paraId="0EF7FBA2" w14:textId="77777777" w:rsidR="00F72E69" w:rsidRPr="00F72E69" w:rsidRDefault="00F72E69" w:rsidP="00F72E69">
      <w:pPr>
        <w:pStyle w:val="Default"/>
        <w:ind w:left="720" w:firstLine="720"/>
      </w:pPr>
      <w:r w:rsidRPr="00F72E69">
        <w:t xml:space="preserve">Preschool Intervention and Referral Specialist </w:t>
      </w:r>
    </w:p>
    <w:p w14:paraId="5A7D2A3A" w14:textId="77777777" w:rsidR="00F72E69" w:rsidRPr="00F72E69" w:rsidRDefault="00F72E69" w:rsidP="00F72E69">
      <w:pPr>
        <w:pStyle w:val="Default"/>
        <w:ind w:firstLine="720"/>
      </w:pPr>
      <w:r w:rsidRPr="00F72E69">
        <w:t xml:space="preserve">Wilson Reading Level 1 </w:t>
      </w:r>
    </w:p>
    <w:p w14:paraId="0EC9CBA4" w14:textId="77777777" w:rsidR="00F72E69" w:rsidRPr="00F72E69" w:rsidRDefault="00F72E69" w:rsidP="00F72E69">
      <w:pPr>
        <w:pStyle w:val="Default"/>
        <w:ind w:firstLine="720"/>
      </w:pPr>
      <w:r w:rsidRPr="00F72E69">
        <w:t xml:space="preserve">Stronge Teachers Evaluation System </w:t>
      </w:r>
    </w:p>
    <w:p w14:paraId="6E95FA83" w14:textId="77777777" w:rsidR="00F72E69" w:rsidRPr="00F72E69" w:rsidRDefault="00F72E69" w:rsidP="00F72E69">
      <w:pPr>
        <w:pStyle w:val="Default"/>
        <w:ind w:firstLine="720"/>
      </w:pPr>
      <w:r w:rsidRPr="00F72E69">
        <w:t xml:space="preserve">Early Childhood Environmental Rating Scale 3 – ERSI State Anchor </w:t>
      </w:r>
    </w:p>
    <w:p w14:paraId="0AB86CAD" w14:textId="3C9AB768" w:rsidR="00F72E69" w:rsidRPr="00F72E69" w:rsidRDefault="00F72E69" w:rsidP="00F72E69">
      <w:pPr>
        <w:pStyle w:val="Default"/>
        <w:ind w:firstLine="720"/>
      </w:pPr>
      <w:r w:rsidRPr="00F72E69">
        <w:t xml:space="preserve">Pyramid Model </w:t>
      </w:r>
      <w:r w:rsidR="00154D51">
        <w:t xml:space="preserve">- </w:t>
      </w:r>
      <w:r w:rsidRPr="00F72E69">
        <w:t xml:space="preserve">Trainer </w:t>
      </w:r>
    </w:p>
    <w:p w14:paraId="30A65A69" w14:textId="77777777" w:rsidR="00F72E69" w:rsidRDefault="00F72E69" w:rsidP="00F72E69">
      <w:pPr>
        <w:pStyle w:val="Default"/>
        <w:rPr>
          <w:b/>
          <w:bCs/>
          <w:sz w:val="23"/>
          <w:szCs w:val="23"/>
        </w:rPr>
      </w:pPr>
    </w:p>
    <w:p w14:paraId="602DF0B4" w14:textId="5793BCB1" w:rsidR="00F72E69" w:rsidRPr="004D6F0D" w:rsidRDefault="004D6F0D" w:rsidP="00F72E69">
      <w:pPr>
        <w:pStyle w:val="Default"/>
        <w:rPr>
          <w:sz w:val="28"/>
          <w:szCs w:val="28"/>
          <w:u w:val="single"/>
        </w:rPr>
      </w:pPr>
      <w:r w:rsidRPr="004D6F0D">
        <w:rPr>
          <w:b/>
          <w:bCs/>
          <w:sz w:val="28"/>
          <w:szCs w:val="28"/>
          <w:u w:val="single"/>
        </w:rPr>
        <w:t>Academic Appointment</w:t>
      </w:r>
    </w:p>
    <w:p w14:paraId="574953B0" w14:textId="77777777" w:rsidR="00F72E69" w:rsidRPr="00F72E69" w:rsidRDefault="00F72E69" w:rsidP="00F72E69">
      <w:pPr>
        <w:pStyle w:val="Default"/>
        <w:rPr>
          <w:b/>
          <w:bCs/>
        </w:rPr>
      </w:pPr>
    </w:p>
    <w:p w14:paraId="5D780AA5" w14:textId="78E72A29" w:rsidR="00F72E69" w:rsidRPr="00F72E69" w:rsidRDefault="00F72E69" w:rsidP="00F72E69">
      <w:pPr>
        <w:pStyle w:val="Default"/>
      </w:pPr>
      <w:r w:rsidRPr="00F72E69">
        <w:rPr>
          <w:b/>
          <w:bCs/>
        </w:rPr>
        <w:t xml:space="preserve">William Paterson University of New Jersey (2000-present) </w:t>
      </w:r>
    </w:p>
    <w:p w14:paraId="613D534D" w14:textId="77777777" w:rsidR="00F72E69" w:rsidRPr="00F72E69" w:rsidRDefault="00F72E69" w:rsidP="00F72E69">
      <w:pPr>
        <w:pStyle w:val="Default"/>
      </w:pPr>
      <w:r w:rsidRPr="00F72E69">
        <w:t xml:space="preserve">Department of Special Education, Professional Counseling, and Disability Studies </w:t>
      </w:r>
    </w:p>
    <w:p w14:paraId="08B19861" w14:textId="77777777" w:rsidR="00F72E69" w:rsidRPr="00F72E69" w:rsidRDefault="00F72E69" w:rsidP="00F72E69">
      <w:pPr>
        <w:pStyle w:val="Default"/>
        <w:ind w:firstLine="720"/>
      </w:pPr>
      <w:r w:rsidRPr="00F72E69">
        <w:t xml:space="preserve">Full Professor (tenured) (2022-present) </w:t>
      </w:r>
    </w:p>
    <w:p w14:paraId="202F67D4" w14:textId="5808BB0C" w:rsidR="00F72E69" w:rsidRPr="00F72E69" w:rsidRDefault="00F72E69" w:rsidP="00F72E69">
      <w:pPr>
        <w:pStyle w:val="Default"/>
        <w:ind w:firstLine="720"/>
      </w:pPr>
      <w:r w:rsidRPr="00F72E69">
        <w:t>Associate Professor (tenured) (2018-</w:t>
      </w:r>
      <w:r w:rsidR="00850809">
        <w:t>2022</w:t>
      </w:r>
      <w:r w:rsidRPr="00F72E69">
        <w:t xml:space="preserve">) </w:t>
      </w:r>
    </w:p>
    <w:p w14:paraId="55AEF865" w14:textId="77777777" w:rsidR="00F72E69" w:rsidRPr="00F72E69" w:rsidRDefault="00F72E69" w:rsidP="00F72E69">
      <w:pPr>
        <w:pStyle w:val="Default"/>
        <w:ind w:firstLine="720"/>
      </w:pPr>
      <w:r w:rsidRPr="00F72E69">
        <w:t xml:space="preserve">Assistant Professor (tenure-track) (2013-2018) </w:t>
      </w:r>
    </w:p>
    <w:p w14:paraId="347C265D" w14:textId="77777777" w:rsidR="00F72E69" w:rsidRPr="00F72E69" w:rsidRDefault="00F72E69" w:rsidP="00F72E69">
      <w:pPr>
        <w:pStyle w:val="Default"/>
        <w:ind w:firstLine="720"/>
      </w:pPr>
      <w:r w:rsidRPr="00F72E69">
        <w:t xml:space="preserve">Clinical Professor / Adjunct Instructor (non-tenure track) (2000 –2013) </w:t>
      </w:r>
    </w:p>
    <w:p w14:paraId="4A2119DE" w14:textId="77777777" w:rsidR="00F72E69" w:rsidRDefault="00F72E69" w:rsidP="00F72E69">
      <w:pPr>
        <w:pStyle w:val="Default"/>
        <w:rPr>
          <w:b/>
          <w:bCs/>
          <w:sz w:val="32"/>
          <w:szCs w:val="32"/>
        </w:rPr>
      </w:pPr>
    </w:p>
    <w:p w14:paraId="17EA735B" w14:textId="77777777" w:rsidR="00F47A5F" w:rsidRDefault="00F47A5F" w:rsidP="00F72E69">
      <w:pPr>
        <w:pStyle w:val="Default"/>
        <w:rPr>
          <w:b/>
          <w:bCs/>
          <w:sz w:val="32"/>
          <w:szCs w:val="32"/>
        </w:rPr>
      </w:pPr>
    </w:p>
    <w:p w14:paraId="08699C6E" w14:textId="747B2918" w:rsidR="008B1BBD" w:rsidRDefault="008B1BBD" w:rsidP="00346801">
      <w:pPr>
        <w:pStyle w:val="Default"/>
        <w:jc w:val="center"/>
        <w:rPr>
          <w:b/>
          <w:bCs/>
          <w:sz w:val="32"/>
          <w:szCs w:val="32"/>
        </w:rPr>
      </w:pPr>
      <w:r>
        <w:rPr>
          <w:b/>
          <w:bCs/>
          <w:sz w:val="32"/>
          <w:szCs w:val="32"/>
        </w:rPr>
        <w:lastRenderedPageBreak/>
        <w:t>SCHOLARSHIP</w:t>
      </w:r>
    </w:p>
    <w:p w14:paraId="3EA9E1CD" w14:textId="77777777" w:rsidR="008B1BBD" w:rsidRDefault="008B1BBD" w:rsidP="00F72E69">
      <w:pPr>
        <w:pStyle w:val="Default"/>
        <w:rPr>
          <w:b/>
          <w:bCs/>
          <w:sz w:val="32"/>
          <w:szCs w:val="32"/>
        </w:rPr>
      </w:pPr>
    </w:p>
    <w:p w14:paraId="6115343A" w14:textId="1EDAD4B9" w:rsidR="00F72E69" w:rsidRPr="004D6F0D" w:rsidRDefault="00F72E69" w:rsidP="00F72E69">
      <w:pPr>
        <w:pStyle w:val="Default"/>
        <w:rPr>
          <w:b/>
          <w:bCs/>
          <w:sz w:val="32"/>
          <w:szCs w:val="32"/>
          <w:u w:val="single"/>
        </w:rPr>
      </w:pPr>
      <w:r w:rsidRPr="004D6F0D">
        <w:rPr>
          <w:b/>
          <w:bCs/>
          <w:sz w:val="28"/>
          <w:szCs w:val="28"/>
          <w:u w:val="single"/>
        </w:rPr>
        <w:t>P</w:t>
      </w:r>
      <w:r w:rsidR="008B1BBD" w:rsidRPr="004D6F0D">
        <w:rPr>
          <w:b/>
          <w:bCs/>
          <w:sz w:val="28"/>
          <w:szCs w:val="28"/>
          <w:u w:val="single"/>
        </w:rPr>
        <w:t>ublications</w:t>
      </w:r>
      <w:r w:rsidRPr="004D6F0D">
        <w:rPr>
          <w:b/>
          <w:bCs/>
          <w:sz w:val="28"/>
          <w:szCs w:val="28"/>
          <w:u w:val="single"/>
        </w:rPr>
        <w:t>:</w:t>
      </w:r>
      <w:r w:rsidRPr="004D6F0D">
        <w:rPr>
          <w:b/>
          <w:bCs/>
          <w:sz w:val="32"/>
          <w:szCs w:val="32"/>
          <w:u w:val="single"/>
        </w:rPr>
        <w:t xml:space="preserve"> </w:t>
      </w:r>
      <w:r w:rsidRPr="004D6F0D">
        <w:rPr>
          <w:b/>
          <w:bCs/>
          <w:sz w:val="28"/>
          <w:szCs w:val="28"/>
          <w:u w:val="single"/>
        </w:rPr>
        <w:t xml:space="preserve">Books </w:t>
      </w:r>
    </w:p>
    <w:p w14:paraId="79D68E25" w14:textId="77777777" w:rsidR="00F72E69" w:rsidRDefault="00F72E69" w:rsidP="00F72E69">
      <w:pPr>
        <w:pStyle w:val="Default"/>
        <w:rPr>
          <w:b/>
          <w:bCs/>
          <w:color w:val="C00000"/>
          <w:sz w:val="23"/>
          <w:szCs w:val="23"/>
        </w:rPr>
      </w:pPr>
    </w:p>
    <w:p w14:paraId="64B5DCB9" w14:textId="7E170743" w:rsidR="00077A3C" w:rsidRPr="00631A67" w:rsidRDefault="00077A3C" w:rsidP="00077A3C">
      <w:pPr>
        <w:pStyle w:val="Default"/>
        <w:rPr>
          <w:i/>
          <w:iCs/>
        </w:rPr>
      </w:pPr>
      <w:r w:rsidRPr="00F72E69">
        <w:rPr>
          <w:b/>
          <w:bCs/>
        </w:rPr>
        <w:t>Brillante, P.</w:t>
      </w:r>
      <w:r w:rsidR="00154D51">
        <w:rPr>
          <w:b/>
          <w:bCs/>
        </w:rPr>
        <w:t xml:space="preserve"> </w:t>
      </w:r>
      <w:r w:rsidR="00154D51" w:rsidRPr="00154D51">
        <w:t>&amp; Hammond, J.</w:t>
      </w:r>
      <w:r w:rsidRPr="00F72E69">
        <w:rPr>
          <w:b/>
          <w:bCs/>
        </w:rPr>
        <w:t xml:space="preserve"> </w:t>
      </w:r>
      <w:r w:rsidRPr="00154D51">
        <w:rPr>
          <w:b/>
          <w:bCs/>
          <w:color w:val="000000" w:themeColor="text1"/>
        </w:rPr>
        <w:t>(under contract, in preparation</w:t>
      </w:r>
      <w:r w:rsidR="00154D51" w:rsidRPr="00154D51">
        <w:rPr>
          <w:b/>
          <w:bCs/>
          <w:color w:val="000000" w:themeColor="text1"/>
        </w:rPr>
        <w:t xml:space="preserve"> for 2027 publication</w:t>
      </w:r>
      <w:r w:rsidRPr="00154D51">
        <w:rPr>
          <w:b/>
          <w:bCs/>
          <w:color w:val="000000" w:themeColor="text1"/>
        </w:rPr>
        <w:t>).</w:t>
      </w:r>
      <w:r w:rsidRPr="00F72E69">
        <w:rPr>
          <w:i/>
          <w:iCs/>
        </w:rPr>
        <w:t xml:space="preserve"> The </w:t>
      </w:r>
      <w:r w:rsidR="00154D51">
        <w:rPr>
          <w:i/>
          <w:iCs/>
        </w:rPr>
        <w:tab/>
      </w:r>
      <w:r w:rsidRPr="00F72E69">
        <w:rPr>
          <w:i/>
          <w:iCs/>
        </w:rPr>
        <w:t>essentials: Supporting young children with disabilities in the</w:t>
      </w:r>
      <w:r>
        <w:rPr>
          <w:i/>
          <w:iCs/>
        </w:rPr>
        <w:t xml:space="preserve"> </w:t>
      </w:r>
      <w:r w:rsidRPr="00F72E69">
        <w:rPr>
          <w:i/>
          <w:iCs/>
        </w:rPr>
        <w:t>classroom</w:t>
      </w:r>
      <w:r>
        <w:rPr>
          <w:i/>
          <w:iCs/>
        </w:rPr>
        <w:t>, 2nd edition</w:t>
      </w:r>
      <w:r w:rsidRPr="00F72E69">
        <w:rPr>
          <w:i/>
          <w:iCs/>
        </w:rPr>
        <w:t xml:space="preserve"> </w:t>
      </w:r>
      <w:r w:rsidR="00154D51">
        <w:rPr>
          <w:i/>
          <w:iCs/>
        </w:rPr>
        <w:tab/>
      </w:r>
      <w:r w:rsidRPr="00F72E69">
        <w:t xml:space="preserve">National Association for the Education of Young Children. </w:t>
      </w:r>
    </w:p>
    <w:p w14:paraId="2FE18FFB" w14:textId="77777777" w:rsidR="00077A3C" w:rsidRDefault="00077A3C" w:rsidP="00077A3C">
      <w:pPr>
        <w:pStyle w:val="Default"/>
      </w:pPr>
    </w:p>
    <w:p w14:paraId="7B5D63CD" w14:textId="607D5650" w:rsidR="00077A3C" w:rsidRPr="00631A67" w:rsidRDefault="00077A3C" w:rsidP="00077A3C">
      <w:pPr>
        <w:pStyle w:val="Default"/>
        <w:rPr>
          <w:i/>
          <w:iCs/>
          <w:color w:val="000000" w:themeColor="text1"/>
        </w:rPr>
      </w:pPr>
      <w:r w:rsidRPr="00F72E69">
        <w:rPr>
          <w:b/>
          <w:bCs/>
          <w:color w:val="000000" w:themeColor="text1"/>
        </w:rPr>
        <w:t xml:space="preserve">Brillante, P. </w:t>
      </w:r>
      <w:r w:rsidRPr="00F72E69">
        <w:rPr>
          <w:color w:val="000000" w:themeColor="text1"/>
        </w:rPr>
        <w:t xml:space="preserve">&amp; Nemeth, K. </w:t>
      </w:r>
      <w:r w:rsidRPr="00154D51">
        <w:rPr>
          <w:b/>
          <w:bCs/>
          <w:color w:val="000000" w:themeColor="text1"/>
        </w:rPr>
        <w:t>(</w:t>
      </w:r>
      <w:r w:rsidR="00154D51" w:rsidRPr="00154D51">
        <w:rPr>
          <w:b/>
          <w:bCs/>
          <w:color w:val="000000" w:themeColor="text1"/>
        </w:rPr>
        <w:t>in press, 2026 publication</w:t>
      </w:r>
      <w:r w:rsidRPr="00154D51">
        <w:rPr>
          <w:b/>
          <w:bCs/>
          <w:color w:val="000000" w:themeColor="text1"/>
        </w:rPr>
        <w:t>).</w:t>
      </w:r>
      <w:r w:rsidRPr="007F3C56">
        <w:rPr>
          <w:color w:val="000000" w:themeColor="text1"/>
        </w:rPr>
        <w:t xml:space="preserve"> </w:t>
      </w:r>
      <w:r w:rsidRPr="00F72E69">
        <w:rPr>
          <w:i/>
          <w:iCs/>
          <w:color w:val="000000" w:themeColor="text1"/>
        </w:rPr>
        <w:t xml:space="preserve">Universal design for learning </w:t>
      </w:r>
      <w:r>
        <w:rPr>
          <w:i/>
          <w:iCs/>
          <w:color w:val="000000" w:themeColor="text1"/>
        </w:rPr>
        <w:tab/>
      </w:r>
      <w:r w:rsidRPr="00F72E69">
        <w:rPr>
          <w:i/>
          <w:iCs/>
          <w:color w:val="000000" w:themeColor="text1"/>
        </w:rPr>
        <w:t>for early childhood</w:t>
      </w:r>
      <w:r>
        <w:rPr>
          <w:i/>
          <w:iCs/>
          <w:color w:val="000000" w:themeColor="text1"/>
        </w:rPr>
        <w:t xml:space="preserve"> </w:t>
      </w:r>
      <w:r w:rsidRPr="00F72E69">
        <w:rPr>
          <w:i/>
          <w:iCs/>
          <w:color w:val="000000" w:themeColor="text1"/>
        </w:rPr>
        <w:t xml:space="preserve">education, </w:t>
      </w:r>
      <w:r>
        <w:rPr>
          <w:i/>
          <w:iCs/>
          <w:color w:val="000000" w:themeColor="text1"/>
        </w:rPr>
        <w:t>3rd</w:t>
      </w:r>
      <w:r w:rsidRPr="00F72E69">
        <w:rPr>
          <w:i/>
          <w:iCs/>
          <w:color w:val="000000" w:themeColor="text1"/>
        </w:rPr>
        <w:t xml:space="preserve"> edition. </w:t>
      </w:r>
      <w:r w:rsidRPr="00F72E69">
        <w:rPr>
          <w:color w:val="000000" w:themeColor="text1"/>
        </w:rPr>
        <w:t>Routledge.</w:t>
      </w:r>
    </w:p>
    <w:p w14:paraId="4F23FADE" w14:textId="77777777" w:rsidR="00077A3C" w:rsidRDefault="00077A3C" w:rsidP="00F72E69">
      <w:pPr>
        <w:pStyle w:val="Default"/>
        <w:rPr>
          <w:b/>
          <w:bCs/>
          <w:color w:val="000000" w:themeColor="text1"/>
        </w:rPr>
      </w:pPr>
    </w:p>
    <w:p w14:paraId="44FBD68B" w14:textId="6DBF5719" w:rsidR="00F72E69" w:rsidRPr="001B73D1" w:rsidRDefault="00F72E69" w:rsidP="00F72E69">
      <w:pPr>
        <w:pStyle w:val="Default"/>
        <w:rPr>
          <w:i/>
          <w:iCs/>
          <w:color w:val="000000" w:themeColor="text1"/>
        </w:rPr>
      </w:pPr>
      <w:r w:rsidRPr="001B73D1">
        <w:rPr>
          <w:b/>
          <w:bCs/>
          <w:color w:val="000000" w:themeColor="text1"/>
        </w:rPr>
        <w:t xml:space="preserve">Brillante, P. </w:t>
      </w:r>
      <w:r w:rsidRPr="001B73D1">
        <w:rPr>
          <w:color w:val="000000" w:themeColor="text1"/>
        </w:rPr>
        <w:t xml:space="preserve">&amp; Nemeth, K. </w:t>
      </w:r>
      <w:r w:rsidRPr="00154D51">
        <w:rPr>
          <w:b/>
          <w:bCs/>
          <w:color w:val="000000" w:themeColor="text1"/>
        </w:rPr>
        <w:t>(</w:t>
      </w:r>
      <w:r w:rsidR="00154D51" w:rsidRPr="00154D51">
        <w:rPr>
          <w:b/>
          <w:bCs/>
          <w:color w:val="000000" w:themeColor="text1"/>
        </w:rPr>
        <w:t>in translation</w:t>
      </w:r>
      <w:r w:rsidRPr="00154D51">
        <w:rPr>
          <w:b/>
          <w:bCs/>
          <w:color w:val="000000" w:themeColor="text1"/>
        </w:rPr>
        <w:t>).</w:t>
      </w:r>
      <w:r w:rsidRPr="001B73D1">
        <w:rPr>
          <w:b/>
          <w:bCs/>
          <w:color w:val="000000" w:themeColor="text1"/>
        </w:rPr>
        <w:t xml:space="preserve"> </w:t>
      </w:r>
      <w:r w:rsidRPr="001B73D1">
        <w:rPr>
          <w:i/>
          <w:iCs/>
          <w:color w:val="000000" w:themeColor="text1"/>
        </w:rPr>
        <w:t>Universal design for learning for early childhood</w:t>
      </w:r>
    </w:p>
    <w:p w14:paraId="3699B955" w14:textId="36EB9087" w:rsidR="00F72E69" w:rsidRPr="001B73D1" w:rsidRDefault="00F72E69" w:rsidP="00F72E69">
      <w:pPr>
        <w:pStyle w:val="Default"/>
        <w:ind w:left="720" w:firstLine="60"/>
        <w:rPr>
          <w:color w:val="000000" w:themeColor="text1"/>
        </w:rPr>
      </w:pPr>
      <w:r w:rsidRPr="001B73D1">
        <w:rPr>
          <w:i/>
          <w:iCs/>
          <w:color w:val="000000" w:themeColor="text1"/>
        </w:rPr>
        <w:t xml:space="preserve">education, 2nd edition. (Chinese language translation) </w:t>
      </w:r>
      <w:r w:rsidRPr="001B73D1">
        <w:rPr>
          <w:color w:val="000000" w:themeColor="text1"/>
        </w:rPr>
        <w:t xml:space="preserve">Psychological Publishing Co., Ltd., Mainland China </w:t>
      </w:r>
    </w:p>
    <w:p w14:paraId="2445B019" w14:textId="77777777" w:rsidR="00F72E69" w:rsidRPr="001B73D1" w:rsidRDefault="00F72E69" w:rsidP="00F72E69">
      <w:pPr>
        <w:pStyle w:val="Default"/>
        <w:rPr>
          <w:b/>
          <w:bCs/>
          <w:color w:val="000000" w:themeColor="text1"/>
        </w:rPr>
      </w:pPr>
    </w:p>
    <w:p w14:paraId="4267C280" w14:textId="205627E8" w:rsidR="00F72E69" w:rsidRPr="001B73D1" w:rsidRDefault="00F72E69" w:rsidP="00F72E69">
      <w:pPr>
        <w:pStyle w:val="Default"/>
        <w:rPr>
          <w:color w:val="000000" w:themeColor="text1"/>
        </w:rPr>
      </w:pPr>
      <w:r w:rsidRPr="001B73D1">
        <w:rPr>
          <w:b/>
          <w:bCs/>
          <w:color w:val="000000" w:themeColor="text1"/>
        </w:rPr>
        <w:t xml:space="preserve">Brillante, P. </w:t>
      </w:r>
      <w:r w:rsidRPr="001B73D1">
        <w:rPr>
          <w:color w:val="000000" w:themeColor="text1"/>
        </w:rPr>
        <w:t xml:space="preserve">, Chen, J., Cuevas, S., Dundorf , C., Hoffman, E. B., Meier, D. R., </w:t>
      </w:r>
      <w:proofErr w:type="spellStart"/>
      <w:r w:rsidRPr="001B73D1">
        <w:rPr>
          <w:color w:val="000000" w:themeColor="text1"/>
        </w:rPr>
        <w:t>Mindes</w:t>
      </w:r>
      <w:proofErr w:type="spellEnd"/>
      <w:r w:rsidRPr="001B73D1">
        <w:rPr>
          <w:color w:val="000000" w:themeColor="text1"/>
        </w:rPr>
        <w:t xml:space="preserve"> , G., </w:t>
      </w:r>
    </w:p>
    <w:p w14:paraId="219D936D" w14:textId="77777777" w:rsidR="00F72E69" w:rsidRPr="00F72E69" w:rsidRDefault="00F72E69" w:rsidP="00F72E69">
      <w:pPr>
        <w:pStyle w:val="Default"/>
        <w:ind w:left="720"/>
        <w:rPr>
          <w:color w:val="000000" w:themeColor="text1"/>
        </w:rPr>
      </w:pPr>
      <w:r w:rsidRPr="001B73D1">
        <w:rPr>
          <w:color w:val="000000" w:themeColor="text1"/>
        </w:rPr>
        <w:t xml:space="preserve">&amp; Roy, L. R. (Eds.). </w:t>
      </w:r>
      <w:r w:rsidRPr="001B73D1">
        <w:rPr>
          <w:b/>
          <w:bCs/>
          <w:color w:val="000000" w:themeColor="text1"/>
        </w:rPr>
        <w:t xml:space="preserve">(2023). </w:t>
      </w:r>
      <w:r w:rsidRPr="001B73D1">
        <w:rPr>
          <w:i/>
          <w:iCs/>
          <w:color w:val="000000" w:themeColor="text1"/>
        </w:rPr>
        <w:t>Casebook: Developmentally appropriate practice in early childhood programs serving children from birth through age 8</w:t>
      </w:r>
      <w:r w:rsidRPr="001B73D1">
        <w:rPr>
          <w:color w:val="000000" w:themeColor="text1"/>
        </w:rPr>
        <w:t>. National Association for the Education of Young Children. ISBN 978-1952331121</w:t>
      </w:r>
      <w:r w:rsidRPr="00F72E69">
        <w:rPr>
          <w:color w:val="000000" w:themeColor="text1"/>
        </w:rPr>
        <w:t xml:space="preserve"> </w:t>
      </w:r>
    </w:p>
    <w:p w14:paraId="1F5E31BC" w14:textId="77777777" w:rsidR="00F72E69" w:rsidRDefault="00F72E69" w:rsidP="00F72E69">
      <w:pPr>
        <w:pStyle w:val="Default"/>
        <w:rPr>
          <w:b/>
          <w:bCs/>
          <w:color w:val="000000" w:themeColor="text1"/>
        </w:rPr>
      </w:pPr>
    </w:p>
    <w:p w14:paraId="31FB5868" w14:textId="77777777" w:rsidR="00F72E69" w:rsidRDefault="00F72E69" w:rsidP="00F72E69">
      <w:pPr>
        <w:pStyle w:val="Default"/>
        <w:rPr>
          <w:i/>
          <w:iCs/>
          <w:color w:val="000000" w:themeColor="text1"/>
        </w:rPr>
      </w:pPr>
      <w:r w:rsidRPr="00F72E69">
        <w:rPr>
          <w:b/>
          <w:bCs/>
          <w:color w:val="000000" w:themeColor="text1"/>
        </w:rPr>
        <w:t xml:space="preserve">Brillante, P. </w:t>
      </w:r>
      <w:r w:rsidRPr="00F72E69">
        <w:rPr>
          <w:color w:val="000000" w:themeColor="text1"/>
        </w:rPr>
        <w:t xml:space="preserve">&amp; Nemeth, K. </w:t>
      </w:r>
      <w:r w:rsidRPr="00F72E69">
        <w:rPr>
          <w:b/>
          <w:bCs/>
          <w:color w:val="000000" w:themeColor="text1"/>
        </w:rPr>
        <w:t xml:space="preserve">(2022). </w:t>
      </w:r>
      <w:r w:rsidRPr="00F72E69">
        <w:rPr>
          <w:i/>
          <w:iCs/>
          <w:color w:val="000000" w:themeColor="text1"/>
        </w:rPr>
        <w:t>Universal design for learning for early childhood</w:t>
      </w:r>
    </w:p>
    <w:p w14:paraId="2C596D41" w14:textId="740D0164" w:rsidR="00F72E69" w:rsidRPr="00F72E69" w:rsidRDefault="00F72E69" w:rsidP="00F72E69">
      <w:pPr>
        <w:pStyle w:val="Default"/>
        <w:ind w:firstLine="720"/>
        <w:rPr>
          <w:i/>
          <w:iCs/>
          <w:color w:val="000000" w:themeColor="text1"/>
        </w:rPr>
      </w:pPr>
      <w:r>
        <w:rPr>
          <w:i/>
          <w:iCs/>
          <w:color w:val="000000" w:themeColor="text1"/>
        </w:rPr>
        <w:t xml:space="preserve"> </w:t>
      </w:r>
      <w:r w:rsidRPr="00F72E69">
        <w:rPr>
          <w:i/>
          <w:iCs/>
          <w:color w:val="000000" w:themeColor="text1"/>
        </w:rPr>
        <w:t xml:space="preserve">education, 2nd edition. </w:t>
      </w:r>
      <w:r w:rsidRPr="00F72E69">
        <w:rPr>
          <w:color w:val="000000" w:themeColor="text1"/>
        </w:rPr>
        <w:t xml:space="preserve">Routledge. ISBN 9780367700935 </w:t>
      </w:r>
    </w:p>
    <w:p w14:paraId="239F0C4C" w14:textId="77777777" w:rsidR="00F72E69" w:rsidRDefault="00F72E69" w:rsidP="00F72E69">
      <w:pPr>
        <w:pStyle w:val="Default"/>
        <w:rPr>
          <w:b/>
          <w:bCs/>
        </w:rPr>
      </w:pPr>
    </w:p>
    <w:p w14:paraId="61218031" w14:textId="77777777" w:rsidR="00F72E69" w:rsidRDefault="00F72E69" w:rsidP="00F72E69">
      <w:pPr>
        <w:pStyle w:val="Default"/>
        <w:rPr>
          <w:i/>
          <w:iCs/>
        </w:rPr>
      </w:pPr>
      <w:r w:rsidRPr="00F72E69">
        <w:rPr>
          <w:b/>
          <w:bCs/>
        </w:rPr>
        <w:t xml:space="preserve">Brillante, P. </w:t>
      </w:r>
      <w:r w:rsidRPr="00F72E69">
        <w:t xml:space="preserve">&amp; Nemeth, K. </w:t>
      </w:r>
      <w:r w:rsidRPr="00F72E69">
        <w:rPr>
          <w:b/>
          <w:bCs/>
        </w:rPr>
        <w:t xml:space="preserve">(2018). </w:t>
      </w:r>
      <w:r w:rsidRPr="00F72E69">
        <w:rPr>
          <w:i/>
          <w:iCs/>
        </w:rPr>
        <w:t>Universal design for learning for early childhood</w:t>
      </w:r>
    </w:p>
    <w:p w14:paraId="7DC12D87" w14:textId="27A78837" w:rsidR="00F72E69" w:rsidRPr="00F72E69" w:rsidRDefault="00F72E69" w:rsidP="00F72E69">
      <w:pPr>
        <w:pStyle w:val="Default"/>
        <w:ind w:firstLine="720"/>
      </w:pPr>
      <w:r w:rsidRPr="00F72E69">
        <w:rPr>
          <w:i/>
          <w:iCs/>
        </w:rPr>
        <w:t xml:space="preserve"> education</w:t>
      </w:r>
      <w:r w:rsidRPr="00F72E69">
        <w:t xml:space="preserve">. Routledge. ISBN-13: 978-1138655133 </w:t>
      </w:r>
    </w:p>
    <w:p w14:paraId="738E0435" w14:textId="77777777" w:rsidR="00F72E69" w:rsidRDefault="00F72E69" w:rsidP="00F72E69">
      <w:pPr>
        <w:pStyle w:val="Default"/>
        <w:rPr>
          <w:b/>
          <w:bCs/>
        </w:rPr>
      </w:pPr>
    </w:p>
    <w:p w14:paraId="7FFBB0D1" w14:textId="77777777" w:rsidR="00F72E69" w:rsidRDefault="00F72E69" w:rsidP="00F72E69">
      <w:pPr>
        <w:pStyle w:val="Default"/>
        <w:rPr>
          <w:i/>
          <w:iCs/>
        </w:rPr>
      </w:pPr>
      <w:r w:rsidRPr="00F72E69">
        <w:rPr>
          <w:b/>
          <w:bCs/>
        </w:rPr>
        <w:t xml:space="preserve">Brillante, P. (2017) </w:t>
      </w:r>
      <w:r w:rsidRPr="00F72E69">
        <w:rPr>
          <w:i/>
          <w:iCs/>
        </w:rPr>
        <w:t>The essentials: Supporting young children with disabilities in the</w:t>
      </w:r>
    </w:p>
    <w:p w14:paraId="511B1A4A" w14:textId="75BB4E6A" w:rsidR="00F72E69" w:rsidRPr="00F72E69" w:rsidRDefault="00F72E69" w:rsidP="00F72E69">
      <w:pPr>
        <w:pStyle w:val="Default"/>
        <w:ind w:left="720"/>
      </w:pPr>
      <w:r w:rsidRPr="00F72E69">
        <w:rPr>
          <w:i/>
          <w:iCs/>
        </w:rPr>
        <w:t xml:space="preserve">classroom. </w:t>
      </w:r>
      <w:r w:rsidRPr="00F72E69">
        <w:t xml:space="preserve">National Association for the Education of Young Children. ISBN-13: 978-1938113291 </w:t>
      </w:r>
    </w:p>
    <w:p w14:paraId="212704FB" w14:textId="77777777" w:rsidR="00F72E69" w:rsidRDefault="00F72E69" w:rsidP="00F72E69">
      <w:pPr>
        <w:pStyle w:val="Default"/>
        <w:rPr>
          <w:b/>
          <w:bCs/>
          <w:sz w:val="28"/>
          <w:szCs w:val="28"/>
        </w:rPr>
      </w:pPr>
    </w:p>
    <w:p w14:paraId="17CC75E8" w14:textId="082BCA0A" w:rsidR="00F72E69" w:rsidRPr="004D6F0D" w:rsidRDefault="008B1BBD" w:rsidP="00F72E69">
      <w:pPr>
        <w:pStyle w:val="Default"/>
        <w:rPr>
          <w:b/>
          <w:bCs/>
          <w:sz w:val="28"/>
          <w:szCs w:val="28"/>
          <w:u w:val="single"/>
        </w:rPr>
      </w:pPr>
      <w:r w:rsidRPr="004D6F0D">
        <w:rPr>
          <w:b/>
          <w:bCs/>
          <w:sz w:val="28"/>
          <w:szCs w:val="28"/>
          <w:u w:val="single"/>
        </w:rPr>
        <w:t>Publications:</w:t>
      </w:r>
      <w:r w:rsidRPr="004D6F0D">
        <w:rPr>
          <w:b/>
          <w:bCs/>
          <w:sz w:val="32"/>
          <w:szCs w:val="32"/>
          <w:u w:val="single"/>
        </w:rPr>
        <w:t xml:space="preserve"> </w:t>
      </w:r>
      <w:r w:rsidR="00F72E69" w:rsidRPr="004D6F0D">
        <w:rPr>
          <w:b/>
          <w:bCs/>
          <w:sz w:val="28"/>
          <w:szCs w:val="28"/>
          <w:u w:val="single"/>
        </w:rPr>
        <w:t>Book Chapters</w:t>
      </w:r>
    </w:p>
    <w:p w14:paraId="7ACB75C2" w14:textId="77777777" w:rsidR="00F72E69" w:rsidRDefault="00F72E69" w:rsidP="00F72E69">
      <w:pPr>
        <w:pStyle w:val="Default"/>
        <w:rPr>
          <w:sz w:val="28"/>
          <w:szCs w:val="28"/>
        </w:rPr>
      </w:pPr>
    </w:p>
    <w:p w14:paraId="5DF40BF7" w14:textId="77777777" w:rsidR="00F72E69" w:rsidRPr="001B73D1" w:rsidRDefault="00F72E69" w:rsidP="00F72E69">
      <w:pPr>
        <w:pStyle w:val="Default"/>
        <w:rPr>
          <w:color w:val="000000" w:themeColor="text1"/>
        </w:rPr>
      </w:pPr>
      <w:r w:rsidRPr="001B73D1">
        <w:rPr>
          <w:b/>
          <w:bCs/>
          <w:color w:val="000000" w:themeColor="text1"/>
        </w:rPr>
        <w:t xml:space="preserve">Brillante, P. (2023). </w:t>
      </w:r>
      <w:r w:rsidRPr="001B73D1">
        <w:rPr>
          <w:color w:val="000000" w:themeColor="text1"/>
        </w:rPr>
        <w:t xml:space="preserve">Every child belongs: Welcoming a child with a disability. In I. </w:t>
      </w:r>
    </w:p>
    <w:p w14:paraId="75A18922" w14:textId="292079F9" w:rsidR="00F72E69" w:rsidRPr="00F72E69" w:rsidRDefault="00F72E69" w:rsidP="00F72E69">
      <w:pPr>
        <w:pStyle w:val="Default"/>
        <w:ind w:left="720"/>
        <w:rPr>
          <w:color w:val="000000" w:themeColor="text1"/>
        </w:rPr>
      </w:pPr>
      <w:proofErr w:type="spellStart"/>
      <w:r w:rsidRPr="001B73D1">
        <w:rPr>
          <w:color w:val="000000" w:themeColor="text1"/>
        </w:rPr>
        <w:t>Alaní</w:t>
      </w:r>
      <w:proofErr w:type="spellEnd"/>
      <w:r w:rsidRPr="001B73D1">
        <w:rPr>
          <w:color w:val="000000" w:themeColor="text1"/>
        </w:rPr>
        <w:t xml:space="preserve"> s and T. Sturdivant (Eds) </w:t>
      </w:r>
      <w:r w:rsidRPr="001B73D1">
        <w:rPr>
          <w:i/>
          <w:iCs/>
          <w:color w:val="000000" w:themeColor="text1"/>
        </w:rPr>
        <w:t xml:space="preserve">Focus on Developmentally Appropriate Practice: Equitable and Joyful Learning in Preschool. </w:t>
      </w:r>
      <w:r w:rsidRPr="001B73D1">
        <w:rPr>
          <w:color w:val="000000" w:themeColor="text1"/>
        </w:rPr>
        <w:t>National Association for the Education of Young Children.</w:t>
      </w:r>
      <w:r w:rsidRPr="00F72E69">
        <w:rPr>
          <w:color w:val="000000" w:themeColor="text1"/>
        </w:rPr>
        <w:t xml:space="preserve"> </w:t>
      </w:r>
    </w:p>
    <w:p w14:paraId="19EF5487" w14:textId="77777777" w:rsidR="00F72E69" w:rsidRPr="00F72E69" w:rsidRDefault="00F72E69" w:rsidP="00F72E69">
      <w:pPr>
        <w:pStyle w:val="Default"/>
      </w:pPr>
    </w:p>
    <w:p w14:paraId="6D2063D8" w14:textId="77777777" w:rsidR="00F72E69" w:rsidRDefault="00F72E69" w:rsidP="00F72E69">
      <w:pPr>
        <w:pStyle w:val="Default"/>
      </w:pPr>
      <w:r w:rsidRPr="00F72E69">
        <w:t xml:space="preserve">Orr. L., </w:t>
      </w:r>
      <w:r w:rsidRPr="00F72E69">
        <w:rPr>
          <w:b/>
          <w:bCs/>
        </w:rPr>
        <w:t>Brillante, P</w:t>
      </w:r>
      <w:r w:rsidRPr="00F72E69">
        <w:t xml:space="preserve">. &amp; Weekley, L. </w:t>
      </w:r>
      <w:r w:rsidRPr="00F72E69">
        <w:rPr>
          <w:b/>
          <w:bCs/>
        </w:rPr>
        <w:t xml:space="preserve">(2020). </w:t>
      </w:r>
      <w:r w:rsidRPr="00F72E69">
        <w:t xml:space="preserve">Accessibility, self-efficacy, and self-advocacy of </w:t>
      </w:r>
    </w:p>
    <w:p w14:paraId="2288E88B" w14:textId="325BF7D5" w:rsidR="00F72E69" w:rsidRDefault="00F72E69" w:rsidP="00077A3C">
      <w:pPr>
        <w:pStyle w:val="Default"/>
        <w:ind w:left="720"/>
      </w:pPr>
      <w:r w:rsidRPr="00F72E69">
        <w:t xml:space="preserve">students with disabilities in the 21st century university. In G. Berg &amp; L. Venis (Eds). </w:t>
      </w:r>
      <w:r w:rsidRPr="00F72E69">
        <w:rPr>
          <w:i/>
          <w:iCs/>
        </w:rPr>
        <w:t xml:space="preserve">Accessibility and diversity in the 21st century university. </w:t>
      </w:r>
      <w:r w:rsidRPr="00F72E69">
        <w:t xml:space="preserve">IGI Global. </w:t>
      </w:r>
    </w:p>
    <w:p w14:paraId="3BC85741" w14:textId="77777777" w:rsidR="00F72E69" w:rsidRDefault="00F72E69" w:rsidP="00F72E69">
      <w:pPr>
        <w:pStyle w:val="Default"/>
      </w:pPr>
    </w:p>
    <w:p w14:paraId="740097A1" w14:textId="794DE147" w:rsidR="00F72E69" w:rsidRDefault="00F72E69" w:rsidP="00F72E69">
      <w:pPr>
        <w:pStyle w:val="Default"/>
      </w:pPr>
      <w:r w:rsidRPr="00F72E69">
        <w:t xml:space="preserve">Nemeth, K. &amp; </w:t>
      </w:r>
      <w:r w:rsidRPr="00F72E69">
        <w:rPr>
          <w:b/>
          <w:bCs/>
        </w:rPr>
        <w:t xml:space="preserve">Brillante, P. (2020). </w:t>
      </w:r>
      <w:r w:rsidRPr="00F72E69">
        <w:t>Including all children. In S. Friedman &amp; A.</w:t>
      </w:r>
    </w:p>
    <w:p w14:paraId="77141E52" w14:textId="55C5DEC4" w:rsidR="00F72E69" w:rsidRDefault="00F72E69" w:rsidP="00F72E69">
      <w:pPr>
        <w:pStyle w:val="Default"/>
        <w:ind w:left="720" w:firstLine="60"/>
      </w:pPr>
      <w:r w:rsidRPr="00F72E69">
        <w:t xml:space="preserve">Mwenelupembe (Eds). </w:t>
      </w:r>
      <w:r w:rsidRPr="00F72E69">
        <w:rPr>
          <w:i/>
          <w:iCs/>
        </w:rPr>
        <w:t>Each and every child: Using an equity lens when teaching preschool</w:t>
      </w:r>
      <w:r w:rsidRPr="00F72E69">
        <w:t xml:space="preserve">. National Association for the Education of Young Children. </w:t>
      </w:r>
    </w:p>
    <w:p w14:paraId="3AF10A1E" w14:textId="77777777" w:rsidR="00F72E69" w:rsidRDefault="00F72E69" w:rsidP="00F72E69">
      <w:pPr>
        <w:pStyle w:val="Default"/>
        <w:ind w:left="720" w:firstLine="60"/>
      </w:pPr>
    </w:p>
    <w:p w14:paraId="7A8A649B" w14:textId="77777777" w:rsidR="00F72E69" w:rsidRDefault="00F72E69" w:rsidP="00F72E69">
      <w:pPr>
        <w:pStyle w:val="Default"/>
      </w:pPr>
      <w:r w:rsidRPr="00F72E69">
        <w:rPr>
          <w:b/>
          <w:bCs/>
        </w:rPr>
        <w:t>Brillante, P.</w:t>
      </w:r>
      <w:r w:rsidRPr="00F72E69">
        <w:t xml:space="preserve"> (2016). Universal design for families with special needs. In C. Donahue (Ed.)</w:t>
      </w:r>
    </w:p>
    <w:p w14:paraId="318B5FFA" w14:textId="2A42806D" w:rsidR="00F72E69" w:rsidRDefault="00F72E69" w:rsidP="00F72E69">
      <w:pPr>
        <w:pStyle w:val="Default"/>
        <w:ind w:left="720" w:firstLine="60"/>
      </w:pPr>
      <w:r w:rsidRPr="00F72E69">
        <w:rPr>
          <w:i/>
          <w:iCs/>
        </w:rPr>
        <w:t xml:space="preserve">Family engagement in the digital age: Early childhood educators as media mentors. </w:t>
      </w:r>
      <w:r w:rsidRPr="00F72E69">
        <w:t>Routledge.</w:t>
      </w:r>
    </w:p>
    <w:p w14:paraId="7986D7BD" w14:textId="77777777" w:rsidR="00F72E69" w:rsidRDefault="00F72E69" w:rsidP="00F72E69">
      <w:pPr>
        <w:pStyle w:val="Default"/>
        <w:ind w:left="720" w:firstLine="60"/>
      </w:pPr>
    </w:p>
    <w:p w14:paraId="77951080" w14:textId="77777777" w:rsidR="00F72E69" w:rsidRDefault="00F72E69" w:rsidP="00F72E69">
      <w:pPr>
        <w:pStyle w:val="Default"/>
      </w:pPr>
      <w:r>
        <w:t xml:space="preserve">Nemeth, K. &amp; </w:t>
      </w:r>
      <w:r w:rsidRPr="00F72E69">
        <w:rPr>
          <w:b/>
          <w:bCs/>
        </w:rPr>
        <w:t>Brillante, P.</w:t>
      </w:r>
      <w:r>
        <w:t xml:space="preserve"> (2014). Supporting dual language learners with challenging </w:t>
      </w:r>
    </w:p>
    <w:p w14:paraId="0644FBF7" w14:textId="5E6C30B2" w:rsidR="00F72E69" w:rsidRDefault="00F72E69" w:rsidP="00F72E69">
      <w:pPr>
        <w:pStyle w:val="Default"/>
        <w:ind w:left="720"/>
      </w:pPr>
      <w:r>
        <w:t xml:space="preserve">behaviors. In M. Dombrink-Green &amp; H. Bohart (Eds.) Spotlight on young children: Supporting dual language learners. National Association for the Education of Young Children. </w:t>
      </w:r>
    </w:p>
    <w:p w14:paraId="7CC983E8" w14:textId="77777777" w:rsidR="00F72E69" w:rsidRDefault="00F72E69" w:rsidP="00F72E69">
      <w:pPr>
        <w:pStyle w:val="Default"/>
      </w:pPr>
    </w:p>
    <w:p w14:paraId="1C77DD4C" w14:textId="77777777" w:rsidR="00F72E69" w:rsidRDefault="00F72E69" w:rsidP="00F72E69">
      <w:pPr>
        <w:pStyle w:val="Default"/>
      </w:pPr>
      <w:r w:rsidRPr="00F72E69">
        <w:rPr>
          <w:b/>
          <w:bCs/>
        </w:rPr>
        <w:t>Brillante, P.</w:t>
      </w:r>
      <w:r>
        <w:t xml:space="preserve"> (2014). How should we address first and second language supports in the</w:t>
      </w:r>
    </w:p>
    <w:p w14:paraId="1F82DFFD" w14:textId="3D716A5A" w:rsidR="00F72E69" w:rsidRDefault="00F72E69" w:rsidP="00F72E69">
      <w:pPr>
        <w:pStyle w:val="Default"/>
        <w:ind w:left="720" w:firstLine="60"/>
      </w:pPr>
      <w:r>
        <w:t xml:space="preserve">special education plan? In K. Nemeth (Ed.) </w:t>
      </w:r>
      <w:r w:rsidRPr="00F72E69">
        <w:rPr>
          <w:i/>
          <w:iCs/>
        </w:rPr>
        <w:t xml:space="preserve">Young dual language learners: A guide for </w:t>
      </w:r>
      <w:proofErr w:type="spellStart"/>
      <w:r w:rsidRPr="00F72E69">
        <w:rPr>
          <w:i/>
          <w:iCs/>
        </w:rPr>
        <w:t>preK</w:t>
      </w:r>
      <w:proofErr w:type="spellEnd"/>
      <w:r w:rsidRPr="00F72E69">
        <w:rPr>
          <w:i/>
          <w:iCs/>
        </w:rPr>
        <w:t xml:space="preserve"> - 3 leaders</w:t>
      </w:r>
      <w:r>
        <w:t xml:space="preserve">. Caslon Publishing. </w:t>
      </w:r>
    </w:p>
    <w:p w14:paraId="69E1E72A" w14:textId="77777777" w:rsidR="00F72E69" w:rsidRDefault="00F72E69" w:rsidP="00F72E69">
      <w:pPr>
        <w:pStyle w:val="Default"/>
      </w:pPr>
    </w:p>
    <w:p w14:paraId="115FDC37" w14:textId="77777777" w:rsidR="00F72E69" w:rsidRDefault="00F72E69" w:rsidP="00F72E69">
      <w:pPr>
        <w:pStyle w:val="Default"/>
      </w:pPr>
      <w:r w:rsidRPr="00F72E69">
        <w:rPr>
          <w:b/>
          <w:bCs/>
        </w:rPr>
        <w:t>Brillante, P.</w:t>
      </w:r>
      <w:r>
        <w:t xml:space="preserve"> (2014). How can we handle challenging behaviors of students who are also</w:t>
      </w:r>
    </w:p>
    <w:p w14:paraId="7AD7BBA8" w14:textId="258FDF8E" w:rsidR="00F72E69" w:rsidRDefault="00F72E69" w:rsidP="00F72E69">
      <w:pPr>
        <w:pStyle w:val="Default"/>
        <w:ind w:left="720" w:firstLine="60"/>
      </w:pPr>
      <w:r>
        <w:t xml:space="preserve">ELLs? In K. Nemeth (Ed.) </w:t>
      </w:r>
      <w:r w:rsidRPr="00F72E69">
        <w:rPr>
          <w:i/>
          <w:iCs/>
        </w:rPr>
        <w:t>Young English language learners at school: A guide for early childhood and elementary leaders.</w:t>
      </w:r>
      <w:r>
        <w:t xml:space="preserve"> Caslon Publishing. </w:t>
      </w:r>
    </w:p>
    <w:p w14:paraId="4799BC8D" w14:textId="77777777" w:rsidR="00F72E69" w:rsidRDefault="00F72E69" w:rsidP="00F72E69">
      <w:pPr>
        <w:pStyle w:val="Default"/>
      </w:pPr>
    </w:p>
    <w:p w14:paraId="26FB3598" w14:textId="77777777" w:rsidR="00245049" w:rsidRDefault="00F72E69" w:rsidP="00F72E69">
      <w:pPr>
        <w:pStyle w:val="Default"/>
      </w:pPr>
      <w:r w:rsidRPr="00245049">
        <w:rPr>
          <w:b/>
          <w:bCs/>
        </w:rPr>
        <w:t>Brillante, P.</w:t>
      </w:r>
      <w:r>
        <w:t xml:space="preserve"> (2014). How do special education regulations work with ELL regulations? In</w:t>
      </w:r>
    </w:p>
    <w:p w14:paraId="41471890" w14:textId="2F15D20A" w:rsidR="00F72E69" w:rsidRDefault="00F72E69" w:rsidP="00245049">
      <w:pPr>
        <w:pStyle w:val="Default"/>
        <w:ind w:left="720" w:firstLine="60"/>
      </w:pPr>
      <w:r>
        <w:t>K.</w:t>
      </w:r>
      <w:r w:rsidR="00245049">
        <w:t xml:space="preserve"> </w:t>
      </w:r>
      <w:r>
        <w:t xml:space="preserve">Nemeth (Ed.) </w:t>
      </w:r>
      <w:r w:rsidRPr="00F72E69">
        <w:rPr>
          <w:i/>
          <w:iCs/>
        </w:rPr>
        <w:t xml:space="preserve">Young dual language learners: A guide for </w:t>
      </w:r>
      <w:proofErr w:type="spellStart"/>
      <w:r w:rsidRPr="00F72E69">
        <w:rPr>
          <w:i/>
          <w:iCs/>
        </w:rPr>
        <w:t>preK</w:t>
      </w:r>
      <w:proofErr w:type="spellEnd"/>
      <w:r w:rsidRPr="00F72E69">
        <w:rPr>
          <w:i/>
          <w:iCs/>
        </w:rPr>
        <w:t xml:space="preserve"> - 3 leaders.</w:t>
      </w:r>
      <w:r>
        <w:t xml:space="preserve"> Caslon Publishing. </w:t>
      </w:r>
    </w:p>
    <w:p w14:paraId="73F595E0" w14:textId="77777777" w:rsidR="00F72E69" w:rsidRDefault="00F72E69" w:rsidP="00F72E69">
      <w:pPr>
        <w:pStyle w:val="Default"/>
      </w:pPr>
    </w:p>
    <w:p w14:paraId="6A190CED" w14:textId="77777777" w:rsidR="00F72E69" w:rsidRDefault="00F72E69" w:rsidP="00F72E69">
      <w:pPr>
        <w:pStyle w:val="Default"/>
      </w:pPr>
      <w:r>
        <w:t xml:space="preserve">Nemeth, K., &amp; </w:t>
      </w:r>
      <w:r w:rsidRPr="00245049">
        <w:rPr>
          <w:b/>
          <w:bCs/>
        </w:rPr>
        <w:t>Brillante, P.</w:t>
      </w:r>
      <w:r>
        <w:t xml:space="preserve"> (2013). Solving the puzzle: Dual language learners with</w:t>
      </w:r>
    </w:p>
    <w:p w14:paraId="5F8621F4" w14:textId="2F83B08E" w:rsidR="00F72E69" w:rsidRDefault="00F72E69" w:rsidP="00F72E69">
      <w:pPr>
        <w:pStyle w:val="Default"/>
        <w:ind w:firstLine="720"/>
      </w:pPr>
      <w:r>
        <w:t xml:space="preserve"> challenging behaviors. In C. Copple, S. Bredekamp, D. Koralek, &amp; K. Charner </w:t>
      </w:r>
    </w:p>
    <w:p w14:paraId="7C2486F6" w14:textId="37D17F15" w:rsidR="00F72E69" w:rsidRDefault="00F72E69" w:rsidP="00F72E69">
      <w:pPr>
        <w:pStyle w:val="Default"/>
        <w:ind w:left="720" w:firstLine="60"/>
      </w:pPr>
      <w:r>
        <w:t xml:space="preserve">(Eds.), </w:t>
      </w:r>
      <w:r w:rsidRPr="00F72E69">
        <w:rPr>
          <w:i/>
          <w:iCs/>
        </w:rPr>
        <w:t>Developmentally appropriate practice: Focus on preschoolers.</w:t>
      </w:r>
      <w:r>
        <w:t xml:space="preserve"> National Association for the Education of Young Children.</w:t>
      </w:r>
    </w:p>
    <w:p w14:paraId="485DEC46" w14:textId="77777777" w:rsidR="00F72E69" w:rsidRDefault="00F72E69" w:rsidP="00F72E69">
      <w:pPr>
        <w:pStyle w:val="Default"/>
        <w:ind w:left="720" w:firstLine="60"/>
      </w:pPr>
    </w:p>
    <w:p w14:paraId="7669453B" w14:textId="11689D7B" w:rsidR="00F72E69" w:rsidRPr="00EC3F31" w:rsidRDefault="008B1BBD" w:rsidP="00F72E69">
      <w:pPr>
        <w:pStyle w:val="Default"/>
        <w:rPr>
          <w:b/>
          <w:bCs/>
          <w:color w:val="000000" w:themeColor="text1"/>
          <w:sz w:val="28"/>
          <w:szCs w:val="28"/>
          <w:u w:val="single"/>
        </w:rPr>
      </w:pPr>
      <w:r w:rsidRPr="00EC3F31">
        <w:rPr>
          <w:b/>
          <w:bCs/>
          <w:sz w:val="28"/>
          <w:szCs w:val="28"/>
          <w:u w:val="single"/>
        </w:rPr>
        <w:t>Publications:</w:t>
      </w:r>
      <w:r w:rsidRPr="00EC3F31">
        <w:rPr>
          <w:b/>
          <w:bCs/>
          <w:sz w:val="32"/>
          <w:szCs w:val="32"/>
          <w:u w:val="single"/>
        </w:rPr>
        <w:t xml:space="preserve"> </w:t>
      </w:r>
      <w:r w:rsidRPr="00EC3F31">
        <w:rPr>
          <w:b/>
          <w:bCs/>
          <w:sz w:val="28"/>
          <w:szCs w:val="28"/>
          <w:u w:val="single"/>
        </w:rPr>
        <w:t>Books</w:t>
      </w:r>
      <w:r w:rsidRPr="00EC3F31">
        <w:rPr>
          <w:b/>
          <w:bCs/>
          <w:sz w:val="32"/>
          <w:szCs w:val="32"/>
          <w:u w:val="single"/>
        </w:rPr>
        <w:t>-</w:t>
      </w:r>
      <w:r w:rsidR="00F72E69" w:rsidRPr="00EC3F31">
        <w:rPr>
          <w:b/>
          <w:bCs/>
          <w:color w:val="000000" w:themeColor="text1"/>
          <w:sz w:val="28"/>
          <w:szCs w:val="28"/>
          <w:u w:val="single"/>
        </w:rPr>
        <w:t xml:space="preserve">Contributing Author </w:t>
      </w:r>
    </w:p>
    <w:p w14:paraId="753AA64A" w14:textId="77777777" w:rsidR="00F72E69" w:rsidRDefault="00F72E69" w:rsidP="00F72E69">
      <w:pPr>
        <w:pStyle w:val="Default"/>
      </w:pPr>
    </w:p>
    <w:p w14:paraId="36550335" w14:textId="77777777" w:rsidR="00F72E69" w:rsidRPr="00EC3F31" w:rsidRDefault="00F72E69" w:rsidP="00F72E69">
      <w:pPr>
        <w:pStyle w:val="Default"/>
        <w:rPr>
          <w:i/>
          <w:iCs/>
        </w:rPr>
      </w:pPr>
      <w:r w:rsidRPr="00EC3F31">
        <w:t xml:space="preserve">National Association for the Education of Young Children (2022). </w:t>
      </w:r>
      <w:r w:rsidRPr="00EC3F31">
        <w:rPr>
          <w:i/>
          <w:iCs/>
        </w:rPr>
        <w:t xml:space="preserve">Developmentally </w:t>
      </w:r>
    </w:p>
    <w:p w14:paraId="5A51B5A6" w14:textId="0A95F7ED" w:rsidR="00F72E69" w:rsidRPr="00EC3F31" w:rsidRDefault="00F72E69" w:rsidP="00F72E69">
      <w:pPr>
        <w:pStyle w:val="Default"/>
        <w:ind w:firstLine="720"/>
        <w:rPr>
          <w:i/>
          <w:iCs/>
        </w:rPr>
      </w:pPr>
      <w:r w:rsidRPr="00EC3F31">
        <w:rPr>
          <w:i/>
          <w:iCs/>
        </w:rPr>
        <w:t xml:space="preserve">appropriate practices in early childhood programs: Serving children from birth </w:t>
      </w:r>
    </w:p>
    <w:p w14:paraId="0BB28DF4" w14:textId="77777777" w:rsidR="00F72E69" w:rsidRPr="00EC3F31" w:rsidRDefault="00F72E69" w:rsidP="00F72E69">
      <w:pPr>
        <w:pStyle w:val="Default"/>
        <w:ind w:left="720" w:firstLine="60"/>
      </w:pPr>
      <w:r w:rsidRPr="00EC3F31">
        <w:rPr>
          <w:i/>
          <w:iCs/>
        </w:rPr>
        <w:t>through age 8.</w:t>
      </w:r>
      <w:r w:rsidRPr="00EC3F31">
        <w:t xml:space="preserve"> (4th edition). NAEYC </w:t>
      </w:r>
    </w:p>
    <w:p w14:paraId="5BFC8BA7" w14:textId="77777777" w:rsidR="00F72E69" w:rsidRPr="00EC3F31" w:rsidRDefault="00F72E69" w:rsidP="00F72E69">
      <w:pPr>
        <w:pStyle w:val="Default"/>
        <w:ind w:left="720" w:firstLine="60"/>
      </w:pPr>
      <w:r w:rsidRPr="00EC3F31">
        <w:t xml:space="preserve">*Additional content contributor, content reviewer </w:t>
      </w:r>
    </w:p>
    <w:p w14:paraId="315A5D05" w14:textId="77777777" w:rsidR="00F72E69" w:rsidRPr="00EC3F31" w:rsidRDefault="00F72E69" w:rsidP="00F72E69">
      <w:pPr>
        <w:pStyle w:val="Default"/>
      </w:pPr>
    </w:p>
    <w:p w14:paraId="4CA5217F" w14:textId="77777777" w:rsidR="00F72E69" w:rsidRPr="00EC3F31" w:rsidRDefault="00F72E69" w:rsidP="00F72E69">
      <w:pPr>
        <w:pStyle w:val="Default"/>
        <w:rPr>
          <w:i/>
          <w:iCs/>
        </w:rPr>
      </w:pPr>
      <w:r w:rsidRPr="00EC3F31">
        <w:t xml:space="preserve">Colacello, S.C., Cone, T. P., &amp; Moore, A. (2016). </w:t>
      </w:r>
      <w:r w:rsidRPr="00EC3F31">
        <w:rPr>
          <w:i/>
          <w:iCs/>
        </w:rPr>
        <w:t>Learn. practice. play. UNIFIED.: Guide to</w:t>
      </w:r>
    </w:p>
    <w:p w14:paraId="3970C70B" w14:textId="10E656CD" w:rsidR="00375CC7" w:rsidRPr="00EC3F31" w:rsidRDefault="00F72E69" w:rsidP="00346801">
      <w:pPr>
        <w:pStyle w:val="Default"/>
        <w:ind w:left="720" w:firstLine="60"/>
      </w:pPr>
      <w:r w:rsidRPr="00EC3F31">
        <w:rPr>
          <w:i/>
          <w:iCs/>
        </w:rPr>
        <w:t>inclusive gross motor education and play</w:t>
      </w:r>
      <w:r w:rsidRPr="00EC3F31">
        <w:t>. Special Olympics New Jersey and The Joseph P. Kennedy Jr. Foundation. *Contributing Author</w:t>
      </w:r>
    </w:p>
    <w:p w14:paraId="0B18186A" w14:textId="77777777" w:rsidR="00F47A5F" w:rsidRPr="004D6F0D" w:rsidRDefault="00F47A5F" w:rsidP="00375CC7">
      <w:pPr>
        <w:pStyle w:val="Default"/>
        <w:rPr>
          <w:b/>
          <w:bCs/>
          <w:sz w:val="28"/>
          <w:szCs w:val="28"/>
          <w:u w:val="single"/>
        </w:rPr>
      </w:pPr>
    </w:p>
    <w:p w14:paraId="3C8B00EC" w14:textId="185835E4" w:rsidR="00375CC7" w:rsidRPr="004D6F0D" w:rsidRDefault="00346801" w:rsidP="00375CC7">
      <w:pPr>
        <w:pStyle w:val="Default"/>
        <w:rPr>
          <w:b/>
          <w:bCs/>
          <w:sz w:val="28"/>
          <w:szCs w:val="28"/>
          <w:u w:val="single"/>
        </w:rPr>
      </w:pPr>
      <w:r w:rsidRPr="004D6F0D">
        <w:rPr>
          <w:b/>
          <w:bCs/>
          <w:sz w:val="28"/>
          <w:szCs w:val="28"/>
          <w:u w:val="single"/>
        </w:rPr>
        <w:t xml:space="preserve">Publications: </w:t>
      </w:r>
      <w:r w:rsidR="00375CC7" w:rsidRPr="004D6F0D">
        <w:rPr>
          <w:b/>
          <w:bCs/>
          <w:sz w:val="28"/>
          <w:szCs w:val="28"/>
          <w:u w:val="single"/>
        </w:rPr>
        <w:t xml:space="preserve">Refereed Journal Articles: </w:t>
      </w:r>
    </w:p>
    <w:p w14:paraId="6A06C4B1" w14:textId="77777777" w:rsidR="00375CC7" w:rsidRPr="00EC3F31" w:rsidRDefault="00375CC7" w:rsidP="00375CC7">
      <w:pPr>
        <w:pStyle w:val="Default"/>
      </w:pPr>
    </w:p>
    <w:p w14:paraId="3BAF322E" w14:textId="1EC7975E" w:rsidR="00375CC7" w:rsidRPr="00EC3F31" w:rsidRDefault="00375CC7" w:rsidP="00375CC7">
      <w:pPr>
        <w:pStyle w:val="Default"/>
      </w:pPr>
      <w:r w:rsidRPr="00EC3F31">
        <w:t xml:space="preserve">Nemeth, K. &amp; </w:t>
      </w:r>
      <w:r w:rsidRPr="00EC3F31">
        <w:rPr>
          <w:b/>
          <w:bCs/>
        </w:rPr>
        <w:t>Brillante, P.</w:t>
      </w:r>
      <w:r w:rsidRPr="00EC3F31">
        <w:t xml:space="preserve"> (2018). Including all children in making and tinkering. </w:t>
      </w:r>
    </w:p>
    <w:p w14:paraId="4B24DD63" w14:textId="77777777" w:rsidR="00375CC7" w:rsidRPr="00EC3F31" w:rsidRDefault="00375CC7" w:rsidP="00375CC7">
      <w:pPr>
        <w:pStyle w:val="Default"/>
        <w:ind w:left="720" w:firstLine="60"/>
      </w:pPr>
      <w:r w:rsidRPr="00EC3F31">
        <w:rPr>
          <w:i/>
          <w:iCs/>
        </w:rPr>
        <w:t>Teaching Young Children</w:t>
      </w:r>
      <w:r w:rsidRPr="00EC3F31">
        <w:t xml:space="preserve">. 11 (2). </w:t>
      </w:r>
    </w:p>
    <w:p w14:paraId="1944F716" w14:textId="77777777" w:rsidR="001404F1" w:rsidRPr="00EC3F31" w:rsidRDefault="001404F1" w:rsidP="00375CC7">
      <w:pPr>
        <w:pStyle w:val="Default"/>
        <w:rPr>
          <w:b/>
          <w:bCs/>
        </w:rPr>
      </w:pPr>
    </w:p>
    <w:p w14:paraId="1AC5A92D" w14:textId="77777777" w:rsidR="00F47A5F" w:rsidRPr="00EC3F31" w:rsidRDefault="00F47A5F" w:rsidP="00375CC7">
      <w:pPr>
        <w:pStyle w:val="Default"/>
        <w:rPr>
          <w:b/>
          <w:bCs/>
        </w:rPr>
      </w:pPr>
    </w:p>
    <w:p w14:paraId="6290D96E" w14:textId="77777777" w:rsidR="00F47A5F" w:rsidRPr="00EC3F31" w:rsidRDefault="00F47A5F" w:rsidP="00375CC7">
      <w:pPr>
        <w:pStyle w:val="Default"/>
        <w:rPr>
          <w:b/>
          <w:bCs/>
        </w:rPr>
      </w:pPr>
    </w:p>
    <w:p w14:paraId="604DEE2A" w14:textId="2BF7F578" w:rsidR="00375CC7" w:rsidRPr="00EC3F31" w:rsidRDefault="00375CC7" w:rsidP="00375CC7">
      <w:pPr>
        <w:pStyle w:val="Default"/>
      </w:pPr>
      <w:r w:rsidRPr="00EC3F31">
        <w:rPr>
          <w:b/>
          <w:bCs/>
        </w:rPr>
        <w:lastRenderedPageBreak/>
        <w:t>Brillante, P.,</w:t>
      </w:r>
      <w:r w:rsidRPr="00EC3F31">
        <w:t xml:space="preserve"> &amp; Nemeth, K. (2017). Teaching emergent bilingual learners with </w:t>
      </w:r>
    </w:p>
    <w:p w14:paraId="7A73F19C" w14:textId="28B69AE0" w:rsidR="00375CC7" w:rsidRPr="00EC3F31" w:rsidRDefault="00375CC7" w:rsidP="00375CC7">
      <w:pPr>
        <w:pStyle w:val="Default"/>
        <w:ind w:left="720"/>
      </w:pPr>
      <w:r w:rsidRPr="00EC3F31">
        <w:t>disabilities and challenging behaviors in preschool.</w:t>
      </w:r>
      <w:r w:rsidRPr="00EC3F31">
        <w:rPr>
          <w:i/>
          <w:iCs/>
        </w:rPr>
        <w:t xml:space="preserve"> Journal of Multilingual Education Research</w:t>
      </w:r>
      <w:r w:rsidRPr="00EC3F31">
        <w:t xml:space="preserve"> Vol 7, Article 5</w:t>
      </w:r>
    </w:p>
    <w:p w14:paraId="0C669D39" w14:textId="77777777" w:rsidR="00375CC7" w:rsidRPr="00EC3F31" w:rsidRDefault="00375CC7" w:rsidP="00375CC7">
      <w:pPr>
        <w:pStyle w:val="Default"/>
        <w:ind w:left="720"/>
      </w:pPr>
    </w:p>
    <w:p w14:paraId="1829D785" w14:textId="77777777" w:rsidR="00375CC7" w:rsidRPr="00EC3F31" w:rsidRDefault="00375CC7" w:rsidP="00375CC7">
      <w:pPr>
        <w:pStyle w:val="Default"/>
      </w:pPr>
      <w:r w:rsidRPr="00EC3F31">
        <w:rPr>
          <w:b/>
          <w:bCs/>
        </w:rPr>
        <w:t>Brillante, P.</w:t>
      </w:r>
      <w:r w:rsidRPr="00EC3F31">
        <w:t xml:space="preserve"> (2017). Every child belongs: Welcoming a child with a disability. </w:t>
      </w:r>
    </w:p>
    <w:p w14:paraId="183DC27D" w14:textId="77777777" w:rsidR="00375CC7" w:rsidRPr="00EC3F31" w:rsidRDefault="00375CC7" w:rsidP="00375CC7">
      <w:pPr>
        <w:pStyle w:val="Default"/>
        <w:ind w:left="720"/>
      </w:pPr>
      <w:r w:rsidRPr="00EC3F31">
        <w:rPr>
          <w:i/>
          <w:iCs/>
        </w:rPr>
        <w:t>Teaching Young Children.</w:t>
      </w:r>
      <w:r w:rsidRPr="00EC3F31">
        <w:t xml:space="preserve"> 10 (5). </w:t>
      </w:r>
    </w:p>
    <w:p w14:paraId="6D326AC0" w14:textId="77777777" w:rsidR="00375CC7" w:rsidRPr="00EC3F31" w:rsidRDefault="00375CC7" w:rsidP="00375CC7">
      <w:pPr>
        <w:pStyle w:val="Default"/>
      </w:pPr>
    </w:p>
    <w:p w14:paraId="145AFF98" w14:textId="031C3BE5" w:rsidR="00375CC7" w:rsidRPr="00EC3F31" w:rsidRDefault="00375CC7" w:rsidP="00375CC7">
      <w:pPr>
        <w:pStyle w:val="Default"/>
      </w:pPr>
      <w:r w:rsidRPr="00EC3F31">
        <w:rPr>
          <w:b/>
          <w:bCs/>
        </w:rPr>
        <w:t>Brillante, P.,</w:t>
      </w:r>
      <w:r w:rsidRPr="00EC3F31">
        <w:t xml:space="preserve"> &amp; Nemeth, K. (2016). Preparing and supporting paraprofessionals </w:t>
      </w:r>
    </w:p>
    <w:p w14:paraId="020C16F4" w14:textId="77777777" w:rsidR="00375CC7" w:rsidRPr="00EC3F31" w:rsidRDefault="00375CC7" w:rsidP="00375CC7">
      <w:pPr>
        <w:pStyle w:val="Default"/>
        <w:ind w:left="720"/>
      </w:pPr>
      <w:r w:rsidRPr="00EC3F31">
        <w:t xml:space="preserve">for their critical roles in early childhood education for diverse learners. </w:t>
      </w:r>
    </w:p>
    <w:p w14:paraId="24D952FA" w14:textId="77777777" w:rsidR="00375CC7" w:rsidRPr="00EC3F31" w:rsidRDefault="00375CC7" w:rsidP="00375CC7">
      <w:pPr>
        <w:pStyle w:val="Default"/>
        <w:ind w:left="720"/>
      </w:pPr>
      <w:r w:rsidRPr="00EC3F31">
        <w:rPr>
          <w:i/>
          <w:iCs/>
        </w:rPr>
        <w:t>The Early Years</w:t>
      </w:r>
      <w:r w:rsidRPr="00EC3F31">
        <w:t xml:space="preserve"> 37(2). </w:t>
      </w:r>
    </w:p>
    <w:p w14:paraId="32B07B27" w14:textId="77777777" w:rsidR="00375CC7" w:rsidRPr="00EC3F31" w:rsidRDefault="00375CC7" w:rsidP="00375CC7">
      <w:pPr>
        <w:pStyle w:val="Default"/>
      </w:pPr>
    </w:p>
    <w:p w14:paraId="40510D79" w14:textId="4236282F" w:rsidR="00375CC7" w:rsidRPr="00EC3F31" w:rsidRDefault="00375CC7" w:rsidP="00375CC7">
      <w:pPr>
        <w:pStyle w:val="Default"/>
      </w:pPr>
      <w:r w:rsidRPr="00EC3F31">
        <w:rPr>
          <w:b/>
          <w:bCs/>
        </w:rPr>
        <w:t>Brillante, P</w:t>
      </w:r>
      <w:r w:rsidRPr="00EC3F31">
        <w:t xml:space="preserve">. &amp; Mankiw, S. (2015). Human geography in the early childhood </w:t>
      </w:r>
    </w:p>
    <w:p w14:paraId="007EC4D6" w14:textId="77777777" w:rsidR="00375CC7" w:rsidRPr="00EC3F31" w:rsidRDefault="00375CC7" w:rsidP="00375CC7">
      <w:pPr>
        <w:pStyle w:val="Default"/>
        <w:ind w:left="720"/>
      </w:pPr>
      <w:r w:rsidRPr="00EC3F31">
        <w:t xml:space="preserve">classroom study guide. NEXT for Young Children. </w:t>
      </w:r>
    </w:p>
    <w:p w14:paraId="6BCF37D8" w14:textId="77777777" w:rsidR="00375CC7" w:rsidRPr="00EC3F31" w:rsidRDefault="00375CC7" w:rsidP="00375CC7">
      <w:pPr>
        <w:pStyle w:val="Default"/>
      </w:pPr>
    </w:p>
    <w:p w14:paraId="4B640744" w14:textId="77777777" w:rsidR="00375CC7" w:rsidRPr="00EC3F31" w:rsidRDefault="00375CC7" w:rsidP="00375CC7">
      <w:pPr>
        <w:pStyle w:val="Default"/>
      </w:pPr>
      <w:r w:rsidRPr="00EC3F31">
        <w:t>Brillante, P. &amp; Mankiw, S. (2015). A sense of place: Human geography in the early childhood</w:t>
      </w:r>
    </w:p>
    <w:p w14:paraId="1A51EC1C" w14:textId="2E81FA17" w:rsidR="00375CC7" w:rsidRPr="00EC3F31" w:rsidRDefault="00375CC7" w:rsidP="00375CC7">
      <w:pPr>
        <w:pStyle w:val="Default"/>
        <w:ind w:firstLine="720"/>
      </w:pPr>
      <w:r w:rsidRPr="00EC3F31">
        <w:t xml:space="preserve"> classroom. </w:t>
      </w:r>
      <w:r w:rsidRPr="00EC3F31">
        <w:rPr>
          <w:i/>
          <w:iCs/>
        </w:rPr>
        <w:t>Young Children</w:t>
      </w:r>
      <w:r w:rsidRPr="00EC3F31">
        <w:t xml:space="preserve"> 70 (3) </w:t>
      </w:r>
    </w:p>
    <w:p w14:paraId="5E846871" w14:textId="77777777" w:rsidR="00375CC7" w:rsidRPr="00EC3F31" w:rsidRDefault="00375CC7" w:rsidP="00375CC7">
      <w:pPr>
        <w:pStyle w:val="Default"/>
      </w:pPr>
    </w:p>
    <w:p w14:paraId="53DBA1A6" w14:textId="079E49DD" w:rsidR="00375CC7" w:rsidRPr="00EC3F31" w:rsidRDefault="00375CC7" w:rsidP="00375CC7">
      <w:pPr>
        <w:pStyle w:val="Default"/>
      </w:pPr>
      <w:r w:rsidRPr="00EC3F31">
        <w:t xml:space="preserve">Nemeth, K., &amp; </w:t>
      </w:r>
      <w:r w:rsidRPr="00EC3F31">
        <w:rPr>
          <w:b/>
          <w:bCs/>
        </w:rPr>
        <w:t>Brillante, P.</w:t>
      </w:r>
      <w:r w:rsidRPr="00EC3F31">
        <w:t xml:space="preserve"> (2015). Leadership teams: Working with consultants to </w:t>
      </w:r>
    </w:p>
    <w:p w14:paraId="2BD53A7B" w14:textId="77777777" w:rsidR="00375CC7" w:rsidRPr="00EC3F31" w:rsidRDefault="00375CC7" w:rsidP="00375CC7">
      <w:pPr>
        <w:pStyle w:val="Default"/>
        <w:ind w:left="720"/>
      </w:pPr>
      <w:r w:rsidRPr="00EC3F31">
        <w:t xml:space="preserve">support meaningful change. </w:t>
      </w:r>
      <w:r w:rsidRPr="00EC3F31">
        <w:rPr>
          <w:i/>
          <w:iCs/>
        </w:rPr>
        <w:t>Young Children,</w:t>
      </w:r>
      <w:r w:rsidRPr="00EC3F31">
        <w:t xml:space="preserve"> 70 (2) </w:t>
      </w:r>
    </w:p>
    <w:p w14:paraId="7331412C" w14:textId="77777777" w:rsidR="00375CC7" w:rsidRPr="00EC3F31" w:rsidRDefault="00375CC7" w:rsidP="00375CC7">
      <w:pPr>
        <w:pStyle w:val="Default"/>
      </w:pPr>
    </w:p>
    <w:p w14:paraId="5BAE15BD" w14:textId="77777777" w:rsidR="00375CC7" w:rsidRPr="00EC3F31" w:rsidRDefault="00375CC7" w:rsidP="00375CC7">
      <w:pPr>
        <w:pStyle w:val="Default"/>
      </w:pPr>
      <w:r w:rsidRPr="00EC3F31">
        <w:t xml:space="preserve">Nemeth, K., &amp; </w:t>
      </w:r>
      <w:r w:rsidRPr="00EC3F31">
        <w:rPr>
          <w:b/>
          <w:bCs/>
        </w:rPr>
        <w:t>Brillante, P.</w:t>
      </w:r>
      <w:r w:rsidRPr="00EC3F31">
        <w:t xml:space="preserve"> (2011). Solving the puzzle: Dual language learners with</w:t>
      </w:r>
    </w:p>
    <w:p w14:paraId="2E314252" w14:textId="47672974" w:rsidR="00375CC7" w:rsidRPr="00EC3F31" w:rsidRDefault="00375CC7" w:rsidP="00375CC7">
      <w:pPr>
        <w:pStyle w:val="Default"/>
        <w:ind w:firstLine="720"/>
      </w:pPr>
      <w:r w:rsidRPr="00EC3F31">
        <w:t xml:space="preserve"> challenging behaviors. </w:t>
      </w:r>
      <w:r w:rsidRPr="00EC3F31">
        <w:rPr>
          <w:i/>
          <w:iCs/>
        </w:rPr>
        <w:t>Young Children,</w:t>
      </w:r>
      <w:r w:rsidRPr="00EC3F31">
        <w:t xml:space="preserve"> 7 </w:t>
      </w:r>
    </w:p>
    <w:p w14:paraId="276E23FB" w14:textId="77777777" w:rsidR="00375CC7" w:rsidRPr="00EC3F31" w:rsidRDefault="00375CC7" w:rsidP="00375CC7">
      <w:pPr>
        <w:pStyle w:val="Default"/>
      </w:pPr>
    </w:p>
    <w:p w14:paraId="22DE9997" w14:textId="77777777" w:rsidR="00375CC7" w:rsidRPr="00EC3F31" w:rsidRDefault="00375CC7" w:rsidP="00375CC7">
      <w:pPr>
        <w:pStyle w:val="Default"/>
      </w:pPr>
      <w:r w:rsidRPr="00EC3F31">
        <w:rPr>
          <w:b/>
          <w:bCs/>
        </w:rPr>
        <w:t>Brillante, P</w:t>
      </w:r>
      <w:r w:rsidRPr="00EC3F31">
        <w:t>. &amp; Vaughan, E. (2009). Together from the start: Preschoolers with disabilities</w:t>
      </w:r>
    </w:p>
    <w:p w14:paraId="3A79A7BF" w14:textId="50B70488" w:rsidR="00375CC7" w:rsidRPr="00EC3F31" w:rsidRDefault="00375CC7" w:rsidP="00375CC7">
      <w:pPr>
        <w:pStyle w:val="Default"/>
        <w:ind w:firstLine="720"/>
      </w:pPr>
      <w:r w:rsidRPr="00EC3F31">
        <w:t xml:space="preserve"> in inclusive settings. </w:t>
      </w:r>
      <w:r w:rsidRPr="00EC3F31">
        <w:rPr>
          <w:i/>
          <w:iCs/>
        </w:rPr>
        <w:t>Common Ground,</w:t>
      </w:r>
      <w:r w:rsidRPr="00EC3F31">
        <w:t xml:space="preserve"> 3 (1)</w:t>
      </w:r>
    </w:p>
    <w:p w14:paraId="495EDCD6" w14:textId="77777777" w:rsidR="00375CC7" w:rsidRDefault="00375CC7" w:rsidP="00375CC7">
      <w:pPr>
        <w:pStyle w:val="Default"/>
      </w:pPr>
    </w:p>
    <w:p w14:paraId="574AEBF6" w14:textId="372AB95E" w:rsidR="00375CC7" w:rsidRPr="00EC3F31" w:rsidRDefault="00346801" w:rsidP="00375CC7">
      <w:pPr>
        <w:pStyle w:val="Default"/>
        <w:rPr>
          <w:b/>
          <w:bCs/>
          <w:sz w:val="28"/>
          <w:szCs w:val="28"/>
          <w:u w:val="single"/>
        </w:rPr>
      </w:pPr>
      <w:r w:rsidRPr="00EC3F31">
        <w:rPr>
          <w:b/>
          <w:bCs/>
          <w:sz w:val="28"/>
          <w:szCs w:val="28"/>
          <w:u w:val="single"/>
        </w:rPr>
        <w:t>Presentations:</w:t>
      </w:r>
      <w:r w:rsidRPr="00EC3F31">
        <w:rPr>
          <w:b/>
          <w:bCs/>
          <w:sz w:val="32"/>
          <w:szCs w:val="32"/>
          <w:u w:val="single"/>
        </w:rPr>
        <w:t xml:space="preserve"> </w:t>
      </w:r>
      <w:r w:rsidR="00375CC7" w:rsidRPr="00EC3F31">
        <w:rPr>
          <w:b/>
          <w:bCs/>
          <w:sz w:val="28"/>
          <w:szCs w:val="28"/>
          <w:u w:val="single"/>
        </w:rPr>
        <w:t xml:space="preserve">Keynote / Featured Presentations: </w:t>
      </w:r>
    </w:p>
    <w:p w14:paraId="3C4EF253" w14:textId="77777777" w:rsidR="000176E5" w:rsidRPr="00EC3F31" w:rsidRDefault="000176E5" w:rsidP="00375CC7">
      <w:pPr>
        <w:pStyle w:val="Default"/>
        <w:rPr>
          <w:b/>
          <w:bCs/>
        </w:rPr>
      </w:pPr>
    </w:p>
    <w:p w14:paraId="35B475CF" w14:textId="2385F835" w:rsidR="001404F1" w:rsidRPr="00EC3F31" w:rsidRDefault="001404F1" w:rsidP="00375CC7">
      <w:pPr>
        <w:pStyle w:val="Default"/>
      </w:pPr>
      <w:r w:rsidRPr="00EC3F31">
        <w:rPr>
          <w:b/>
          <w:bCs/>
        </w:rPr>
        <w:t>Brillante, P.</w:t>
      </w:r>
      <w:r w:rsidRPr="00EC3F31">
        <w:t xml:space="preserve"> (</w:t>
      </w:r>
      <w:proofErr w:type="gramStart"/>
      <w:r w:rsidRPr="00EC3F31">
        <w:t>March,</w:t>
      </w:r>
      <w:proofErr w:type="gramEnd"/>
      <w:r w:rsidRPr="00EC3F31">
        <w:t xml:space="preserve"> 2026). </w:t>
      </w:r>
      <w:r w:rsidRPr="00EC3F31">
        <w:rPr>
          <w:i/>
          <w:iCs/>
        </w:rPr>
        <w:t>Addressing and prevent</w:t>
      </w:r>
      <w:r w:rsidR="00850809">
        <w:rPr>
          <w:i/>
          <w:iCs/>
        </w:rPr>
        <w:t>ing</w:t>
      </w:r>
      <w:r w:rsidRPr="00EC3F31">
        <w:rPr>
          <w:i/>
          <w:iCs/>
        </w:rPr>
        <w:t xml:space="preserve"> challenging behaviors in the </w:t>
      </w:r>
      <w:r w:rsidR="00850809">
        <w:rPr>
          <w:i/>
          <w:iCs/>
        </w:rPr>
        <w:t xml:space="preserve">early </w:t>
      </w:r>
      <w:r w:rsidR="00850809">
        <w:rPr>
          <w:i/>
          <w:iCs/>
        </w:rPr>
        <w:tab/>
        <w:t xml:space="preserve">childhood </w:t>
      </w:r>
      <w:r w:rsidRPr="00EC3F31">
        <w:rPr>
          <w:i/>
          <w:iCs/>
        </w:rPr>
        <w:t xml:space="preserve">classroom. </w:t>
      </w:r>
      <w:r w:rsidRPr="00EC3F31">
        <w:rPr>
          <w:i/>
          <w:iCs/>
        </w:rPr>
        <w:tab/>
      </w:r>
      <w:r w:rsidRPr="00EC3F31">
        <w:t xml:space="preserve">Ministry of Social Development and Education, Department of </w:t>
      </w:r>
      <w:r w:rsidR="00850809">
        <w:tab/>
      </w:r>
      <w:r w:rsidRPr="00EC3F31">
        <w:t>Education. The Valley, Anguilla BWI. [Featured Presentation]</w:t>
      </w:r>
    </w:p>
    <w:p w14:paraId="2A99CECB" w14:textId="77777777" w:rsidR="001404F1" w:rsidRPr="00EC3F31" w:rsidRDefault="001404F1" w:rsidP="00375CC7">
      <w:pPr>
        <w:pStyle w:val="Default"/>
      </w:pPr>
    </w:p>
    <w:p w14:paraId="175BCA6D" w14:textId="67184EF4" w:rsidR="000176E5" w:rsidRPr="00EC3F31" w:rsidRDefault="000176E5" w:rsidP="00375CC7">
      <w:pPr>
        <w:pStyle w:val="Default"/>
      </w:pPr>
      <w:r w:rsidRPr="00EC3F31">
        <w:rPr>
          <w:b/>
          <w:bCs/>
        </w:rPr>
        <w:t>Brillante, P.</w:t>
      </w:r>
      <w:r w:rsidRPr="00EC3F31">
        <w:t xml:space="preserve"> (</w:t>
      </w:r>
      <w:proofErr w:type="gramStart"/>
      <w:r w:rsidRPr="00EC3F31">
        <w:t>May,</w:t>
      </w:r>
      <w:proofErr w:type="gramEnd"/>
      <w:r w:rsidRPr="00EC3F31">
        <w:t xml:space="preserve"> 2025). </w:t>
      </w:r>
      <w:r w:rsidR="007A576A" w:rsidRPr="00EC3F31">
        <w:rPr>
          <w:i/>
          <w:iCs/>
        </w:rPr>
        <w:t xml:space="preserve">Teachers as learners: The challenges and rewards of creating </w:t>
      </w:r>
      <w:r w:rsidR="00B66D81" w:rsidRPr="00EC3F31">
        <w:rPr>
          <w:i/>
          <w:iCs/>
        </w:rPr>
        <w:tab/>
      </w:r>
      <w:r w:rsidR="007A576A" w:rsidRPr="00EC3F31">
        <w:rPr>
          <w:i/>
          <w:iCs/>
        </w:rPr>
        <w:t>classrooms where all children feel included and valued.</w:t>
      </w:r>
      <w:r w:rsidR="007A576A" w:rsidRPr="00EC3F31">
        <w:rPr>
          <w:b/>
          <w:bCs/>
        </w:rPr>
        <w:t xml:space="preserve"> </w:t>
      </w:r>
      <w:r w:rsidRPr="00EC3F31">
        <w:t xml:space="preserve">Tennessee </w:t>
      </w:r>
      <w:r w:rsidR="007A576A" w:rsidRPr="00EC3F31">
        <w:t xml:space="preserve">CC R&amp;R </w:t>
      </w:r>
      <w:r w:rsidR="00B66D81" w:rsidRPr="00EC3F31">
        <w:tab/>
      </w:r>
      <w:r w:rsidR="007A576A" w:rsidRPr="00EC3F31">
        <w:t>Statewide Inclusion Conference, Franklin, TN</w:t>
      </w:r>
      <w:r w:rsidR="005D1D2A" w:rsidRPr="00EC3F31">
        <w:t xml:space="preserve"> [Keynote]</w:t>
      </w:r>
    </w:p>
    <w:p w14:paraId="64212A18" w14:textId="77777777" w:rsidR="000176E5" w:rsidRPr="00EC3F31" w:rsidRDefault="000176E5" w:rsidP="000176E5">
      <w:pPr>
        <w:pStyle w:val="Default"/>
      </w:pPr>
    </w:p>
    <w:p w14:paraId="18034085" w14:textId="49112287" w:rsidR="000176E5" w:rsidRPr="00EC3F31" w:rsidRDefault="000176E5" w:rsidP="000176E5">
      <w:pPr>
        <w:pStyle w:val="Default"/>
      </w:pPr>
      <w:r w:rsidRPr="00EC3F31">
        <w:t>Strasser, J. &amp;</w:t>
      </w:r>
      <w:r w:rsidRPr="00EC3F31">
        <w:rPr>
          <w:b/>
          <w:bCs/>
        </w:rPr>
        <w:t xml:space="preserve"> Brillante, P.</w:t>
      </w:r>
      <w:r w:rsidRPr="00EC3F31">
        <w:t xml:space="preserve"> (January 2025)</w:t>
      </w:r>
      <w:r w:rsidR="007A576A" w:rsidRPr="00EC3F31">
        <w:t>.</w:t>
      </w:r>
      <w:r w:rsidRPr="00EC3F31">
        <w:t xml:space="preserve"> </w:t>
      </w:r>
      <w:r w:rsidR="007A576A" w:rsidRPr="00EC3F31">
        <w:rPr>
          <w:i/>
          <w:iCs/>
        </w:rPr>
        <w:t>Using</w:t>
      </w:r>
      <w:r w:rsidR="007A576A" w:rsidRPr="00EC3F31">
        <w:t xml:space="preserve"> </w:t>
      </w:r>
      <w:r w:rsidR="007A576A" w:rsidRPr="00EC3F31">
        <w:rPr>
          <w:i/>
          <w:iCs/>
        </w:rPr>
        <w:t xml:space="preserve">children's literature </w:t>
      </w:r>
      <w:r w:rsidR="00B66D81" w:rsidRPr="00EC3F31">
        <w:rPr>
          <w:i/>
          <w:iCs/>
        </w:rPr>
        <w:t>to teach</w:t>
      </w:r>
      <w:r w:rsidR="007A576A" w:rsidRPr="00EC3F31">
        <w:rPr>
          <w:i/>
          <w:iCs/>
        </w:rPr>
        <w:t xml:space="preserve"> </w:t>
      </w:r>
      <w:r w:rsidR="00B66D81" w:rsidRPr="00EC3F31">
        <w:rPr>
          <w:i/>
          <w:iCs/>
        </w:rPr>
        <w:t xml:space="preserve">about </w:t>
      </w:r>
      <w:r w:rsidR="00B66D81" w:rsidRPr="00EC3F31">
        <w:rPr>
          <w:i/>
          <w:iCs/>
        </w:rPr>
        <w:tab/>
        <w:t>disability.</w:t>
      </w:r>
      <w:r w:rsidRPr="00EC3F31">
        <w:t xml:space="preserve"> Ministry</w:t>
      </w:r>
      <w:r w:rsidR="00B66D81" w:rsidRPr="00EC3F31">
        <w:t xml:space="preserve"> </w:t>
      </w:r>
      <w:r w:rsidRPr="00EC3F31">
        <w:t xml:space="preserve">of Social Development and Education, Department of Education. </w:t>
      </w:r>
      <w:r w:rsidR="00B66D81" w:rsidRPr="00EC3F31">
        <w:tab/>
      </w:r>
      <w:r w:rsidRPr="00EC3F31">
        <w:t xml:space="preserve">The Valley, Anguilla BWI. [Featured Presentation] </w:t>
      </w:r>
    </w:p>
    <w:p w14:paraId="7AB0A885" w14:textId="77777777" w:rsidR="00375CC7" w:rsidRPr="00EC3F31" w:rsidRDefault="00375CC7" w:rsidP="00375CC7">
      <w:pPr>
        <w:pStyle w:val="Default"/>
      </w:pPr>
    </w:p>
    <w:p w14:paraId="704B1D9F" w14:textId="77777777" w:rsidR="00375CC7" w:rsidRPr="00EC3F31" w:rsidRDefault="00375CC7" w:rsidP="00375CC7">
      <w:pPr>
        <w:pStyle w:val="Default"/>
        <w:rPr>
          <w:i/>
          <w:iCs/>
        </w:rPr>
      </w:pPr>
      <w:r w:rsidRPr="00EC3F31">
        <w:t xml:space="preserve">Nemeth, K. &amp; </w:t>
      </w:r>
      <w:r w:rsidRPr="00EC3F31">
        <w:rPr>
          <w:b/>
          <w:bCs/>
        </w:rPr>
        <w:t>Brillante, P.</w:t>
      </w:r>
      <w:r w:rsidRPr="00EC3F31">
        <w:t xml:space="preserve"> (April 2023). </w:t>
      </w:r>
      <w:r w:rsidRPr="00EC3F31">
        <w:rPr>
          <w:i/>
          <w:iCs/>
        </w:rPr>
        <w:t xml:space="preserve">Advancing cultural and linguistic </w:t>
      </w:r>
    </w:p>
    <w:p w14:paraId="0CBC5420" w14:textId="77777777" w:rsidR="00375CC7" w:rsidRPr="00EC3F31" w:rsidRDefault="00375CC7" w:rsidP="00375CC7">
      <w:pPr>
        <w:pStyle w:val="Default"/>
        <w:ind w:left="720"/>
      </w:pPr>
      <w:r w:rsidRPr="00EC3F31">
        <w:rPr>
          <w:i/>
          <w:iCs/>
        </w:rPr>
        <w:t>responsiveness to prevent and address challenging behaviors</w:t>
      </w:r>
      <w:r w:rsidRPr="00EC3F31">
        <w:t xml:space="preserve">. NTI 2023 Conference Addressing Challenging Behavior [Featured Presentation] </w:t>
      </w:r>
    </w:p>
    <w:p w14:paraId="73AB2CAD" w14:textId="77777777" w:rsidR="00375CC7" w:rsidRPr="00EC3F31" w:rsidRDefault="00375CC7" w:rsidP="00375CC7">
      <w:pPr>
        <w:pStyle w:val="Default"/>
        <w:rPr>
          <w:highlight w:val="green"/>
        </w:rPr>
      </w:pPr>
    </w:p>
    <w:p w14:paraId="0AAE68A8" w14:textId="77777777" w:rsidR="00F47A5F" w:rsidRPr="00EC3F31" w:rsidRDefault="00F47A5F" w:rsidP="00375CC7">
      <w:pPr>
        <w:pStyle w:val="Default"/>
        <w:rPr>
          <w:b/>
          <w:bCs/>
        </w:rPr>
      </w:pPr>
    </w:p>
    <w:p w14:paraId="2FF410BD" w14:textId="69F22CD2" w:rsidR="00375CC7" w:rsidRPr="00EC3F31" w:rsidRDefault="00375CC7" w:rsidP="00375CC7">
      <w:pPr>
        <w:pStyle w:val="Default"/>
      </w:pPr>
      <w:r w:rsidRPr="00EC3F31">
        <w:rPr>
          <w:b/>
          <w:bCs/>
        </w:rPr>
        <w:lastRenderedPageBreak/>
        <w:t>Brillante, P.</w:t>
      </w:r>
      <w:r w:rsidRPr="00EC3F31">
        <w:t xml:space="preserve"> (March 2023) </w:t>
      </w:r>
      <w:r w:rsidRPr="00EC3F31">
        <w:rPr>
          <w:i/>
          <w:iCs/>
        </w:rPr>
        <w:t>Teaching young children with autism</w:t>
      </w:r>
      <w:r w:rsidRPr="00EC3F31">
        <w:t xml:space="preserve">. Ministry of Social </w:t>
      </w:r>
    </w:p>
    <w:p w14:paraId="4132F695" w14:textId="77777777" w:rsidR="00375CC7" w:rsidRPr="00EC3F31" w:rsidRDefault="00375CC7" w:rsidP="00375CC7">
      <w:pPr>
        <w:pStyle w:val="Default"/>
        <w:ind w:left="720"/>
      </w:pPr>
      <w:r w:rsidRPr="00EC3F31">
        <w:t xml:space="preserve">Development and Education, Department of Education. The Valley, Anguilla BWI. [Featured Presentation] </w:t>
      </w:r>
    </w:p>
    <w:p w14:paraId="7111E30C" w14:textId="77777777" w:rsidR="00B66D81" w:rsidRPr="00EC3F31" w:rsidRDefault="00B66D81" w:rsidP="00375CC7">
      <w:pPr>
        <w:pStyle w:val="Default"/>
        <w:rPr>
          <w:highlight w:val="green"/>
        </w:rPr>
      </w:pPr>
    </w:p>
    <w:p w14:paraId="5B2A7663" w14:textId="6C616FFB" w:rsidR="00375CC7" w:rsidRPr="00EC3F31" w:rsidRDefault="00375CC7" w:rsidP="00375CC7">
      <w:pPr>
        <w:pStyle w:val="Default"/>
        <w:rPr>
          <w:i/>
          <w:iCs/>
        </w:rPr>
      </w:pPr>
      <w:r w:rsidRPr="00EC3F31">
        <w:t xml:space="preserve">Nemeth, K. &amp; </w:t>
      </w:r>
      <w:r w:rsidRPr="00EC3F31">
        <w:rPr>
          <w:b/>
          <w:bCs/>
        </w:rPr>
        <w:t>Brillante, P</w:t>
      </w:r>
      <w:r w:rsidRPr="00EC3F31">
        <w:t xml:space="preserve">. (March 2023). </w:t>
      </w:r>
      <w:r w:rsidRPr="00EC3F31">
        <w:rPr>
          <w:i/>
          <w:iCs/>
        </w:rPr>
        <w:t xml:space="preserve">UDL in early childhood education for the </w:t>
      </w:r>
    </w:p>
    <w:p w14:paraId="070CA004" w14:textId="77777777" w:rsidR="00375CC7" w:rsidRPr="00EC3F31" w:rsidRDefault="00375CC7" w:rsidP="00375CC7">
      <w:pPr>
        <w:pStyle w:val="Default"/>
        <w:ind w:left="720"/>
      </w:pPr>
      <w:r w:rsidRPr="00EC3F31">
        <w:rPr>
          <w:i/>
          <w:iCs/>
        </w:rPr>
        <w:t>future: Lessons learned from pandemic experiences</w:t>
      </w:r>
      <w:r w:rsidRPr="00EC3F31">
        <w:t xml:space="preserve">. UDL-IRN International Summit [Featured Presentation] </w:t>
      </w:r>
    </w:p>
    <w:p w14:paraId="70E4A505" w14:textId="77777777" w:rsidR="00375CC7" w:rsidRPr="00EC3F31" w:rsidRDefault="00375CC7" w:rsidP="00375CC7">
      <w:pPr>
        <w:pStyle w:val="Default"/>
      </w:pPr>
    </w:p>
    <w:p w14:paraId="0A636A16" w14:textId="17AA073E" w:rsidR="00375CC7" w:rsidRPr="00EC3F31" w:rsidRDefault="00375CC7" w:rsidP="00375CC7">
      <w:pPr>
        <w:pStyle w:val="Default"/>
        <w:rPr>
          <w:i/>
          <w:iCs/>
        </w:rPr>
      </w:pPr>
      <w:r w:rsidRPr="00EC3F31">
        <w:rPr>
          <w:b/>
          <w:bCs/>
        </w:rPr>
        <w:t>Brillante, P.</w:t>
      </w:r>
      <w:r w:rsidRPr="00EC3F31">
        <w:t xml:space="preserve"> (February 2022) </w:t>
      </w:r>
      <w:r w:rsidRPr="00EC3F31">
        <w:rPr>
          <w:i/>
          <w:iCs/>
        </w:rPr>
        <w:t xml:space="preserve">The essentials: Supporting young children with </w:t>
      </w:r>
    </w:p>
    <w:p w14:paraId="22E97D0D" w14:textId="77777777" w:rsidR="00375CC7" w:rsidRPr="00EC3F31" w:rsidRDefault="00375CC7" w:rsidP="00375CC7">
      <w:pPr>
        <w:pStyle w:val="Default"/>
        <w:ind w:left="720"/>
      </w:pPr>
      <w:r w:rsidRPr="00EC3F31">
        <w:rPr>
          <w:i/>
          <w:iCs/>
        </w:rPr>
        <w:t>disabilities in the classroom.</w:t>
      </w:r>
      <w:r w:rsidRPr="00EC3F31">
        <w:t xml:space="preserve"> Arizona Department of Early Childhood Education Annual Conference (virtual/recorded) [Keynote Address]. </w:t>
      </w:r>
    </w:p>
    <w:p w14:paraId="5EC52303" w14:textId="77777777" w:rsidR="00375CC7" w:rsidRPr="00EC3F31" w:rsidRDefault="00375CC7" w:rsidP="00375CC7">
      <w:pPr>
        <w:pStyle w:val="Default"/>
      </w:pPr>
    </w:p>
    <w:p w14:paraId="356E8422" w14:textId="77777777" w:rsidR="00375CC7" w:rsidRPr="00EC3F31" w:rsidRDefault="00375CC7" w:rsidP="00375CC7">
      <w:pPr>
        <w:pStyle w:val="Default"/>
        <w:rPr>
          <w:i/>
          <w:iCs/>
        </w:rPr>
      </w:pPr>
      <w:r w:rsidRPr="00EC3F31">
        <w:rPr>
          <w:b/>
          <w:bCs/>
        </w:rPr>
        <w:t>Brillante, P</w:t>
      </w:r>
      <w:r w:rsidRPr="00EC3F31">
        <w:t xml:space="preserve">. (October 2021) </w:t>
      </w:r>
      <w:r w:rsidRPr="00EC3F31">
        <w:rPr>
          <w:i/>
          <w:iCs/>
        </w:rPr>
        <w:t>Exploring special education and inclusive practices through</w:t>
      </w:r>
    </w:p>
    <w:p w14:paraId="5F991A78" w14:textId="77777777" w:rsidR="00375CC7" w:rsidRPr="00EC3F31" w:rsidRDefault="00375CC7" w:rsidP="00375CC7">
      <w:pPr>
        <w:pStyle w:val="Default"/>
        <w:ind w:firstLine="720"/>
      </w:pPr>
      <w:r w:rsidRPr="00EC3F31">
        <w:rPr>
          <w:i/>
          <w:iCs/>
        </w:rPr>
        <w:t xml:space="preserve"> an equity lens. </w:t>
      </w:r>
      <w:r w:rsidRPr="00EC3F31">
        <w:t>Arizona Department of Education Exceptional Student Services</w:t>
      </w:r>
    </w:p>
    <w:p w14:paraId="30C476E7" w14:textId="0F9964E2" w:rsidR="00375CC7" w:rsidRPr="00EC3F31" w:rsidRDefault="00375CC7" w:rsidP="00375CC7">
      <w:pPr>
        <w:pStyle w:val="Default"/>
        <w:ind w:firstLine="720"/>
      </w:pPr>
      <w:r w:rsidRPr="00EC3F31">
        <w:t xml:space="preserve"> Annual Conference (virtual/recorded) [Keynote Address].</w:t>
      </w:r>
    </w:p>
    <w:p w14:paraId="68A9882B" w14:textId="77777777" w:rsidR="00375CC7" w:rsidRPr="00EC3F31" w:rsidRDefault="00375CC7" w:rsidP="00375CC7">
      <w:pPr>
        <w:pStyle w:val="Default"/>
        <w:ind w:firstLine="720"/>
      </w:pPr>
    </w:p>
    <w:p w14:paraId="4B214C10" w14:textId="77777777" w:rsidR="00375CC7" w:rsidRPr="00EC3F31" w:rsidRDefault="00375CC7" w:rsidP="00375CC7">
      <w:pPr>
        <w:pStyle w:val="Default"/>
        <w:rPr>
          <w:i/>
          <w:iCs/>
        </w:rPr>
      </w:pPr>
      <w:r w:rsidRPr="00EC3F31">
        <w:rPr>
          <w:b/>
          <w:bCs/>
        </w:rPr>
        <w:t>Brillante, P.</w:t>
      </w:r>
      <w:r w:rsidRPr="00EC3F31">
        <w:t xml:space="preserve"> (June 2021). </w:t>
      </w:r>
      <w:r w:rsidRPr="00EC3F31">
        <w:rPr>
          <w:i/>
          <w:iCs/>
        </w:rPr>
        <w:t>Exploring special education and inclusive practices through an</w:t>
      </w:r>
    </w:p>
    <w:p w14:paraId="1AB46C82" w14:textId="3CF982F2" w:rsidR="00375CC7" w:rsidRPr="00EC3F31" w:rsidRDefault="00375CC7" w:rsidP="00375CC7">
      <w:pPr>
        <w:pStyle w:val="Default"/>
        <w:ind w:firstLine="720"/>
      </w:pPr>
      <w:r w:rsidRPr="00EC3F31">
        <w:rPr>
          <w:i/>
          <w:iCs/>
        </w:rPr>
        <w:t xml:space="preserve"> equity lens. </w:t>
      </w:r>
      <w:r w:rsidRPr="00EC3F31">
        <w:t xml:space="preserve">NAEYC DAP Symposium (virtual/recorded) [Featured Presentation]. </w:t>
      </w:r>
    </w:p>
    <w:p w14:paraId="3015EF27" w14:textId="77777777" w:rsidR="00375CC7" w:rsidRPr="00EC3F31" w:rsidRDefault="00375CC7" w:rsidP="00375CC7">
      <w:pPr>
        <w:pStyle w:val="Default"/>
      </w:pPr>
    </w:p>
    <w:p w14:paraId="78DBA752" w14:textId="77777777" w:rsidR="00375CC7" w:rsidRPr="00EC3F31" w:rsidRDefault="00375CC7" w:rsidP="00375CC7">
      <w:pPr>
        <w:pStyle w:val="Default"/>
      </w:pPr>
      <w:r w:rsidRPr="00EC3F31">
        <w:rPr>
          <w:b/>
          <w:bCs/>
        </w:rPr>
        <w:t>Brillante, P.</w:t>
      </w:r>
      <w:r w:rsidRPr="00EC3F31">
        <w:t xml:space="preserve"> (May 2021). </w:t>
      </w:r>
      <w:r w:rsidRPr="00EC3F31">
        <w:rPr>
          <w:i/>
          <w:iCs/>
        </w:rPr>
        <w:t>Universal design for learning.</w:t>
      </w:r>
      <w:r w:rsidRPr="00EC3F31">
        <w:t xml:space="preserve"> Santa Barbara County Education</w:t>
      </w:r>
    </w:p>
    <w:p w14:paraId="16B387C7" w14:textId="1DAEEFAD" w:rsidR="00375CC7" w:rsidRPr="00EC3F31" w:rsidRDefault="00375CC7" w:rsidP="00375CC7">
      <w:pPr>
        <w:pStyle w:val="Default"/>
        <w:ind w:left="720" w:firstLine="60"/>
      </w:pPr>
      <w:r w:rsidRPr="00EC3F31">
        <w:t xml:space="preserve">Office: Child Development Programs. 2021 Inclusion Conference (virtual/recorded) [Keynote Address]. </w:t>
      </w:r>
    </w:p>
    <w:p w14:paraId="7BE26976" w14:textId="77777777" w:rsidR="00375CC7" w:rsidRPr="00EC3F31" w:rsidRDefault="00375CC7" w:rsidP="00375CC7">
      <w:pPr>
        <w:pStyle w:val="Default"/>
      </w:pPr>
    </w:p>
    <w:p w14:paraId="006C9AE3" w14:textId="02CC962F" w:rsidR="00375CC7" w:rsidRPr="00EC3F31" w:rsidRDefault="00375CC7" w:rsidP="00375CC7">
      <w:pPr>
        <w:pStyle w:val="Default"/>
        <w:rPr>
          <w:i/>
          <w:iCs/>
        </w:rPr>
      </w:pPr>
      <w:r w:rsidRPr="00EC3F31">
        <w:rPr>
          <w:b/>
          <w:bCs/>
        </w:rPr>
        <w:t>Brillante, P.</w:t>
      </w:r>
      <w:r w:rsidRPr="00EC3F31">
        <w:t xml:space="preserve"> &amp; Gonzalez, M. (November</w:t>
      </w:r>
      <w:r w:rsidR="00245049" w:rsidRPr="00EC3F31">
        <w:t xml:space="preserve"> </w:t>
      </w:r>
      <w:r w:rsidRPr="00EC3F31">
        <w:t xml:space="preserve">2018). </w:t>
      </w:r>
      <w:r w:rsidRPr="00EC3F31">
        <w:rPr>
          <w:i/>
          <w:iCs/>
        </w:rPr>
        <w:t xml:space="preserve">The essentials: Supporting </w:t>
      </w:r>
    </w:p>
    <w:p w14:paraId="617EB5C7" w14:textId="77777777" w:rsidR="00375CC7" w:rsidRPr="00EC3F31" w:rsidRDefault="00375CC7" w:rsidP="00375CC7">
      <w:pPr>
        <w:pStyle w:val="Default"/>
        <w:ind w:firstLine="720"/>
      </w:pPr>
      <w:r w:rsidRPr="00EC3F31">
        <w:rPr>
          <w:i/>
          <w:iCs/>
        </w:rPr>
        <w:t>young children with disabilities in the classroom.</w:t>
      </w:r>
      <w:r w:rsidRPr="00EC3F31">
        <w:t xml:space="preserve"> NAEYC 2018 Annual </w:t>
      </w:r>
    </w:p>
    <w:p w14:paraId="55107FCA" w14:textId="77777777" w:rsidR="00375CC7" w:rsidRPr="00EC3F31" w:rsidRDefault="00375CC7" w:rsidP="00375CC7">
      <w:pPr>
        <w:pStyle w:val="Default"/>
        <w:ind w:left="720"/>
      </w:pPr>
      <w:r w:rsidRPr="00EC3F31">
        <w:t xml:space="preserve">Conference &amp; Expo, November, Washington, D.C. [Featured Presentation/ Full day preconference]. </w:t>
      </w:r>
    </w:p>
    <w:p w14:paraId="47785CB3" w14:textId="77777777" w:rsidR="00375CC7" w:rsidRPr="00EC3F31" w:rsidRDefault="00375CC7" w:rsidP="00375CC7">
      <w:pPr>
        <w:pStyle w:val="Default"/>
      </w:pPr>
    </w:p>
    <w:p w14:paraId="24E90104" w14:textId="77777777" w:rsidR="00375CC7" w:rsidRPr="00EC3F31" w:rsidRDefault="00375CC7" w:rsidP="00375CC7">
      <w:pPr>
        <w:pStyle w:val="Default"/>
        <w:rPr>
          <w:i/>
          <w:iCs/>
        </w:rPr>
      </w:pPr>
      <w:r w:rsidRPr="00EC3F31">
        <w:rPr>
          <w:b/>
          <w:bCs/>
        </w:rPr>
        <w:t>Brillante, P.</w:t>
      </w:r>
      <w:r w:rsidRPr="00EC3F31">
        <w:t xml:space="preserve"> (October 2018) </w:t>
      </w:r>
      <w:r w:rsidRPr="00EC3F31">
        <w:rPr>
          <w:i/>
          <w:iCs/>
        </w:rPr>
        <w:t>The essentials: Supporting young children with disabilities in</w:t>
      </w:r>
    </w:p>
    <w:p w14:paraId="50F821D6" w14:textId="77777777" w:rsidR="00375CC7" w:rsidRPr="00EC3F31" w:rsidRDefault="00375CC7" w:rsidP="00375CC7">
      <w:pPr>
        <w:pStyle w:val="Default"/>
        <w:ind w:firstLine="720"/>
      </w:pPr>
      <w:r w:rsidRPr="00EC3F31">
        <w:rPr>
          <w:i/>
          <w:iCs/>
        </w:rPr>
        <w:t xml:space="preserve"> the classroom. </w:t>
      </w:r>
      <w:r w:rsidRPr="00EC3F31">
        <w:t>William Paterson University 2</w:t>
      </w:r>
      <w:r w:rsidRPr="00EC3F31">
        <w:rPr>
          <w:vertAlign w:val="superscript"/>
        </w:rPr>
        <w:t>nd</w:t>
      </w:r>
      <w:r w:rsidRPr="00EC3F31">
        <w:t xml:space="preserve"> Annual Conference on the Young</w:t>
      </w:r>
    </w:p>
    <w:p w14:paraId="75034E48" w14:textId="2CCD09A7" w:rsidR="00375CC7" w:rsidRPr="00EC3F31" w:rsidRDefault="00375CC7" w:rsidP="00375CC7">
      <w:pPr>
        <w:pStyle w:val="Default"/>
        <w:ind w:firstLine="720"/>
        <w:rPr>
          <w:i/>
          <w:iCs/>
        </w:rPr>
      </w:pPr>
      <w:r w:rsidRPr="00EC3F31">
        <w:t xml:space="preserve"> Child. [Keynote Address] </w:t>
      </w:r>
    </w:p>
    <w:p w14:paraId="514BC233" w14:textId="77777777" w:rsidR="00375CC7" w:rsidRPr="00EC3F31" w:rsidRDefault="00375CC7" w:rsidP="00375CC7">
      <w:pPr>
        <w:pStyle w:val="Default"/>
      </w:pPr>
    </w:p>
    <w:p w14:paraId="467078FB" w14:textId="77777777" w:rsidR="00375CC7" w:rsidRPr="00EC3F31" w:rsidRDefault="00375CC7" w:rsidP="00375CC7">
      <w:pPr>
        <w:pStyle w:val="Default"/>
      </w:pPr>
      <w:r w:rsidRPr="00EC3F31">
        <w:rPr>
          <w:b/>
          <w:bCs/>
        </w:rPr>
        <w:t>Brillante, P.</w:t>
      </w:r>
      <w:r w:rsidRPr="00EC3F31">
        <w:t xml:space="preserve"> (August 2018) </w:t>
      </w:r>
      <w:r w:rsidRPr="00EC3F31">
        <w:rPr>
          <w:i/>
          <w:iCs/>
        </w:rPr>
        <w:t>Universal design for learning in the early childhood classroom.</w:t>
      </w:r>
    </w:p>
    <w:p w14:paraId="79B871D5" w14:textId="77777777" w:rsidR="00375CC7" w:rsidRPr="00EC3F31" w:rsidRDefault="00375CC7" w:rsidP="00375CC7">
      <w:pPr>
        <w:pStyle w:val="Default"/>
        <w:ind w:firstLine="720"/>
      </w:pPr>
      <w:r w:rsidRPr="00EC3F31">
        <w:t xml:space="preserve"> Sherman Center for Early Childhood and Urban Education Summer Conference.</w:t>
      </w:r>
    </w:p>
    <w:p w14:paraId="7D173919" w14:textId="34A003A4" w:rsidR="00375CC7" w:rsidRPr="00EC3F31" w:rsidRDefault="00375CC7" w:rsidP="00375CC7">
      <w:pPr>
        <w:pStyle w:val="Default"/>
        <w:ind w:firstLine="720"/>
      </w:pPr>
      <w:r w:rsidRPr="00EC3F31">
        <w:t xml:space="preserve">[Keynote Address] </w:t>
      </w:r>
    </w:p>
    <w:p w14:paraId="7CD19991" w14:textId="77777777" w:rsidR="00375CC7" w:rsidRPr="00EC3F31" w:rsidRDefault="00375CC7" w:rsidP="00375CC7">
      <w:pPr>
        <w:pStyle w:val="Default"/>
      </w:pPr>
    </w:p>
    <w:p w14:paraId="42899DAB" w14:textId="347273FA" w:rsidR="00375CC7" w:rsidRPr="00EC3F31" w:rsidRDefault="00375CC7" w:rsidP="00375CC7">
      <w:pPr>
        <w:pStyle w:val="Default"/>
        <w:rPr>
          <w:i/>
          <w:iCs/>
        </w:rPr>
      </w:pPr>
      <w:r w:rsidRPr="00EC3F31">
        <w:rPr>
          <w:b/>
          <w:bCs/>
        </w:rPr>
        <w:t>Brillante, P.</w:t>
      </w:r>
      <w:r w:rsidRPr="00EC3F31">
        <w:t xml:space="preserve"> (March 2018) </w:t>
      </w:r>
      <w:r w:rsidRPr="00EC3F31">
        <w:rPr>
          <w:i/>
          <w:iCs/>
        </w:rPr>
        <w:t>The essentials: Supporting young children with disabilities in</w:t>
      </w:r>
    </w:p>
    <w:p w14:paraId="6CDB9575" w14:textId="77777777" w:rsidR="00375CC7" w:rsidRPr="00EC3F31" w:rsidRDefault="00375CC7" w:rsidP="00375CC7">
      <w:pPr>
        <w:pStyle w:val="Default"/>
        <w:ind w:firstLine="720"/>
      </w:pPr>
      <w:r w:rsidRPr="00EC3F31">
        <w:rPr>
          <w:i/>
          <w:iCs/>
        </w:rPr>
        <w:t xml:space="preserve"> the classroom. </w:t>
      </w:r>
      <w:r w:rsidRPr="00EC3F31">
        <w:t>Boston Association Education Young Children 2018 Conference on</w:t>
      </w:r>
    </w:p>
    <w:p w14:paraId="4CB02AAE" w14:textId="4099F1BC" w:rsidR="00375CC7" w:rsidRPr="00EC3F31" w:rsidRDefault="00375CC7" w:rsidP="00375CC7">
      <w:pPr>
        <w:pStyle w:val="Default"/>
        <w:ind w:firstLine="720"/>
      </w:pPr>
      <w:r w:rsidRPr="00EC3F31">
        <w:t xml:space="preserve"> the Young Child. [Keynote Address] </w:t>
      </w:r>
    </w:p>
    <w:p w14:paraId="1673121A" w14:textId="77777777" w:rsidR="001404F1" w:rsidRPr="00EC3F31" w:rsidRDefault="001404F1" w:rsidP="00375CC7">
      <w:pPr>
        <w:pStyle w:val="Default"/>
        <w:rPr>
          <w:b/>
          <w:bCs/>
        </w:rPr>
      </w:pPr>
    </w:p>
    <w:p w14:paraId="11294AB6" w14:textId="026276C5" w:rsidR="00375CC7" w:rsidRPr="00EC3F31" w:rsidRDefault="00375CC7" w:rsidP="00375CC7">
      <w:pPr>
        <w:pStyle w:val="Default"/>
        <w:rPr>
          <w:i/>
          <w:iCs/>
        </w:rPr>
      </w:pPr>
      <w:r w:rsidRPr="00EC3F31">
        <w:rPr>
          <w:b/>
          <w:bCs/>
        </w:rPr>
        <w:t>Brillante. P.</w:t>
      </w:r>
      <w:r w:rsidRPr="00EC3F31">
        <w:t xml:space="preserve"> (August 2017). </w:t>
      </w:r>
      <w:r w:rsidRPr="00EC3F31">
        <w:rPr>
          <w:i/>
          <w:iCs/>
        </w:rPr>
        <w:t>Challenging behavior in the classroom: How trauma impacts</w:t>
      </w:r>
    </w:p>
    <w:p w14:paraId="1D6243BC" w14:textId="516B019A" w:rsidR="00375CC7" w:rsidRPr="00EC3F31" w:rsidRDefault="00375CC7" w:rsidP="00375CC7">
      <w:pPr>
        <w:pStyle w:val="Default"/>
        <w:ind w:firstLine="720"/>
      </w:pPr>
      <w:r w:rsidRPr="00EC3F31">
        <w:rPr>
          <w:i/>
          <w:iCs/>
        </w:rPr>
        <w:t xml:space="preserve"> children. </w:t>
      </w:r>
      <w:r w:rsidRPr="00EC3F31">
        <w:t xml:space="preserve">Camden Public Schools Early Childhood Conference. [Keynote Address] </w:t>
      </w:r>
    </w:p>
    <w:p w14:paraId="30F68B2C" w14:textId="77777777" w:rsidR="004D6F0D" w:rsidRDefault="004D6F0D" w:rsidP="00375CC7">
      <w:pPr>
        <w:pStyle w:val="Default"/>
      </w:pPr>
    </w:p>
    <w:p w14:paraId="7F45DF8B" w14:textId="77777777" w:rsidR="004D6F0D" w:rsidRDefault="004D6F0D" w:rsidP="00375CC7">
      <w:pPr>
        <w:pStyle w:val="Default"/>
      </w:pPr>
    </w:p>
    <w:p w14:paraId="6262A903" w14:textId="77777777" w:rsidR="004D6F0D" w:rsidRDefault="004D6F0D" w:rsidP="00375CC7">
      <w:pPr>
        <w:pStyle w:val="Default"/>
      </w:pPr>
    </w:p>
    <w:p w14:paraId="170CD7AD" w14:textId="77777777" w:rsidR="004D6F0D" w:rsidRDefault="004D6F0D" w:rsidP="00375CC7">
      <w:pPr>
        <w:pStyle w:val="Default"/>
      </w:pPr>
    </w:p>
    <w:p w14:paraId="16273FCD" w14:textId="7DFABC0A" w:rsidR="00375CC7" w:rsidRPr="00EC3F31" w:rsidRDefault="00375CC7" w:rsidP="00375CC7">
      <w:pPr>
        <w:pStyle w:val="Default"/>
        <w:rPr>
          <w:i/>
          <w:iCs/>
        </w:rPr>
      </w:pPr>
      <w:r w:rsidRPr="00EC3F31">
        <w:lastRenderedPageBreak/>
        <w:t xml:space="preserve">Nemeth, K., &amp; </w:t>
      </w:r>
      <w:r w:rsidRPr="00EC3F31">
        <w:rPr>
          <w:b/>
          <w:bCs/>
        </w:rPr>
        <w:t>Brillante, P.</w:t>
      </w:r>
      <w:r w:rsidRPr="00EC3F31">
        <w:t xml:space="preserve"> (September 2016). </w:t>
      </w:r>
      <w:r w:rsidRPr="00EC3F31">
        <w:rPr>
          <w:i/>
          <w:iCs/>
        </w:rPr>
        <w:t>Teaching children with different</w:t>
      </w:r>
    </w:p>
    <w:p w14:paraId="70FCA575" w14:textId="77777777" w:rsidR="00375CC7" w:rsidRPr="00EC3F31" w:rsidRDefault="00375CC7" w:rsidP="00375CC7">
      <w:pPr>
        <w:pStyle w:val="Default"/>
        <w:ind w:firstLine="720"/>
      </w:pPr>
      <w:r w:rsidRPr="00EC3F31">
        <w:rPr>
          <w:i/>
          <w:iCs/>
        </w:rPr>
        <w:t xml:space="preserve"> experiences, cultures, abilities, and languages.</w:t>
      </w:r>
      <w:r w:rsidRPr="00EC3F31">
        <w:t xml:space="preserve"> Howard County Office of Children</w:t>
      </w:r>
    </w:p>
    <w:p w14:paraId="5DCD33B3" w14:textId="28B98A55" w:rsidR="00375CC7" w:rsidRPr="00EC3F31" w:rsidRDefault="00375CC7" w:rsidP="00375CC7">
      <w:pPr>
        <w:pStyle w:val="Default"/>
        <w:ind w:left="720"/>
      </w:pPr>
      <w:r w:rsidRPr="00EC3F31">
        <w:t xml:space="preserve"> and Families, 2016 Early Care and Education Conference. Columbia, Maryland. [Keynote Address] </w:t>
      </w:r>
    </w:p>
    <w:p w14:paraId="56C8B1FF" w14:textId="77777777" w:rsidR="00B66D81" w:rsidRPr="00EC3F31" w:rsidRDefault="00B66D81" w:rsidP="00375CC7">
      <w:pPr>
        <w:pStyle w:val="Default"/>
      </w:pPr>
    </w:p>
    <w:p w14:paraId="17486084" w14:textId="2DDB729D" w:rsidR="00375CC7" w:rsidRPr="00EC3F31" w:rsidRDefault="00375CC7" w:rsidP="00375CC7">
      <w:pPr>
        <w:pStyle w:val="Default"/>
        <w:rPr>
          <w:i/>
          <w:iCs/>
        </w:rPr>
      </w:pPr>
      <w:r w:rsidRPr="00EC3F31">
        <w:t xml:space="preserve">Nemeth, K., Simon, F., and </w:t>
      </w:r>
      <w:r w:rsidRPr="00EC3F31">
        <w:rPr>
          <w:b/>
          <w:bCs/>
        </w:rPr>
        <w:t>Brillante, P.</w:t>
      </w:r>
      <w:r w:rsidRPr="00EC3F31">
        <w:t xml:space="preserve"> (June 2015), </w:t>
      </w:r>
      <w:r w:rsidRPr="00EC3F31">
        <w:rPr>
          <w:i/>
          <w:iCs/>
        </w:rPr>
        <w:t>Moving toward the early childhood</w:t>
      </w:r>
    </w:p>
    <w:p w14:paraId="1E0E38CC" w14:textId="2296D1D4" w:rsidR="00375CC7" w:rsidRPr="00EC3F31" w:rsidRDefault="00375CC7" w:rsidP="00375CC7">
      <w:pPr>
        <w:pStyle w:val="Default"/>
        <w:ind w:left="720"/>
      </w:pPr>
      <w:r w:rsidRPr="00EC3F31">
        <w:rPr>
          <w:i/>
          <w:iCs/>
        </w:rPr>
        <w:t xml:space="preserve">profession we all want: Consultants, coaches, administrators, and faculty and other professional development providers as ambassadors of a constantly evolving profession of excellence. </w:t>
      </w:r>
      <w:r w:rsidRPr="00EC3F31">
        <w:t>National Association for the Education of Young Children, 2015 National Institute for Early Childhood Professional Development. New Orleans, LA. [Featured Presentation]</w:t>
      </w:r>
    </w:p>
    <w:p w14:paraId="4A96684F" w14:textId="77777777" w:rsidR="00375CC7" w:rsidRDefault="00375CC7" w:rsidP="00375CC7">
      <w:pPr>
        <w:pStyle w:val="Default"/>
      </w:pPr>
    </w:p>
    <w:p w14:paraId="26A39836" w14:textId="62BACE0E" w:rsidR="00375CC7" w:rsidRPr="00EC3F31" w:rsidRDefault="00346801" w:rsidP="00375CC7">
      <w:pPr>
        <w:pStyle w:val="Default"/>
        <w:rPr>
          <w:b/>
          <w:bCs/>
          <w:sz w:val="28"/>
          <w:szCs w:val="28"/>
          <w:u w:val="single"/>
        </w:rPr>
      </w:pPr>
      <w:r w:rsidRPr="00EC3F31">
        <w:rPr>
          <w:b/>
          <w:bCs/>
          <w:sz w:val="28"/>
          <w:szCs w:val="28"/>
          <w:u w:val="single"/>
        </w:rPr>
        <w:t>Presentations:</w:t>
      </w:r>
      <w:r w:rsidRPr="00EC3F31">
        <w:rPr>
          <w:b/>
          <w:bCs/>
          <w:sz w:val="32"/>
          <w:szCs w:val="32"/>
          <w:u w:val="single"/>
        </w:rPr>
        <w:t xml:space="preserve"> </w:t>
      </w:r>
      <w:r w:rsidR="00375CC7" w:rsidRPr="00EC3F31">
        <w:rPr>
          <w:b/>
          <w:bCs/>
          <w:sz w:val="28"/>
          <w:szCs w:val="28"/>
          <w:u w:val="single"/>
        </w:rPr>
        <w:t xml:space="preserve">Refereed Conference Presentations </w:t>
      </w:r>
    </w:p>
    <w:p w14:paraId="09586906" w14:textId="77777777" w:rsidR="00A957C6" w:rsidRPr="00EC3F31" w:rsidRDefault="00A957C6" w:rsidP="001404F1">
      <w:pPr>
        <w:autoSpaceDE w:val="0"/>
        <w:autoSpaceDN w:val="0"/>
        <w:adjustRightInd w:val="0"/>
        <w:rPr>
          <w:rFonts w:ascii="Cambria" w:hAnsi="Cambria"/>
          <w:b w:val="0"/>
          <w:bCs/>
          <w:sz w:val="24"/>
        </w:rPr>
      </w:pPr>
    </w:p>
    <w:p w14:paraId="3F6F9364" w14:textId="575C96D8" w:rsidR="00850809" w:rsidRDefault="00850809" w:rsidP="001404F1">
      <w:pPr>
        <w:autoSpaceDE w:val="0"/>
        <w:autoSpaceDN w:val="0"/>
        <w:adjustRightInd w:val="0"/>
        <w:rPr>
          <w:rFonts w:ascii="Cambria" w:hAnsi="Cambria" w:cs="áoÔ'29"/>
          <w:b w:val="0"/>
          <w:bCs/>
          <w:kern w:val="0"/>
          <w:sz w:val="24"/>
        </w:rPr>
      </w:pPr>
      <w:r>
        <w:rPr>
          <w:rFonts w:ascii="Cambria" w:hAnsi="Cambria"/>
          <w:sz w:val="24"/>
        </w:rPr>
        <w:t xml:space="preserve">Brillante, P. </w:t>
      </w:r>
      <w:r w:rsidRPr="00850809">
        <w:rPr>
          <w:rFonts w:ascii="Cambria" w:hAnsi="Cambria"/>
          <w:b w:val="0"/>
          <w:bCs/>
          <w:sz w:val="24"/>
        </w:rPr>
        <w:t xml:space="preserve">&amp; </w:t>
      </w:r>
      <w:proofErr w:type="spellStart"/>
      <w:r w:rsidRPr="00850809">
        <w:rPr>
          <w:rFonts w:ascii="Cambria" w:hAnsi="Cambria"/>
          <w:b w:val="0"/>
          <w:bCs/>
          <w:sz w:val="24"/>
        </w:rPr>
        <w:t>Norflus</w:t>
      </w:r>
      <w:proofErr w:type="spellEnd"/>
      <w:r w:rsidRPr="00850809">
        <w:rPr>
          <w:rFonts w:ascii="Cambria" w:hAnsi="Cambria"/>
          <w:b w:val="0"/>
          <w:bCs/>
          <w:sz w:val="24"/>
        </w:rPr>
        <w:t xml:space="preserve">-Good, J. (May 2026) </w:t>
      </w:r>
      <w:r w:rsidRPr="00850809">
        <w:rPr>
          <w:rFonts w:ascii="Cambria" w:hAnsi="Cambria"/>
          <w:b w:val="0"/>
          <w:bCs/>
          <w:i/>
          <w:iCs/>
          <w:sz w:val="24"/>
        </w:rPr>
        <w:t xml:space="preserve">Turning your co-teacher partnership into a </w:t>
      </w:r>
      <w:r w:rsidRPr="00850809">
        <w:rPr>
          <w:rFonts w:ascii="Cambria" w:hAnsi="Cambria"/>
          <w:b w:val="0"/>
          <w:bCs/>
          <w:i/>
          <w:iCs/>
          <w:sz w:val="24"/>
        </w:rPr>
        <w:tab/>
        <w:t>dynamic duo.</w:t>
      </w:r>
      <w:r w:rsidRPr="00850809">
        <w:rPr>
          <w:rFonts w:ascii="Cambria" w:hAnsi="Cambria"/>
          <w:i/>
          <w:iCs/>
          <w:sz w:val="24"/>
        </w:rPr>
        <w:t xml:space="preserve"> </w:t>
      </w:r>
      <w:r w:rsidRPr="00EC3F31">
        <w:rPr>
          <w:rFonts w:ascii="Cambria" w:hAnsi="Cambria" w:cs="áoÔ'29"/>
          <w:b w:val="0"/>
          <w:bCs/>
          <w:kern w:val="0"/>
          <w:sz w:val="24"/>
        </w:rPr>
        <w:t xml:space="preserve">New Jersey Department of Education Office of Special Education </w:t>
      </w:r>
      <w:r>
        <w:rPr>
          <w:rFonts w:ascii="Cambria" w:hAnsi="Cambria" w:cs="áoÔ'29"/>
          <w:b w:val="0"/>
          <w:bCs/>
          <w:kern w:val="0"/>
          <w:sz w:val="24"/>
        </w:rPr>
        <w:tab/>
      </w:r>
      <w:r w:rsidRPr="00EC3F31">
        <w:rPr>
          <w:rFonts w:ascii="Cambria" w:hAnsi="Cambria" w:cs="áoÔ'29"/>
          <w:b w:val="0"/>
          <w:bCs/>
          <w:kern w:val="0"/>
          <w:sz w:val="24"/>
        </w:rPr>
        <w:t>Programs Professional Development Series (virtual)</w:t>
      </w:r>
    </w:p>
    <w:p w14:paraId="0C6B5034" w14:textId="68D48935" w:rsidR="00850809" w:rsidRPr="00850809" w:rsidRDefault="00850809" w:rsidP="00850809">
      <w:pPr>
        <w:pStyle w:val="Heading1"/>
      </w:pPr>
      <w:r w:rsidRPr="00850809">
        <w:rPr>
          <w:rFonts w:ascii="Cambria" w:hAnsi="Cambria"/>
          <w:b/>
          <w:bCs/>
          <w:sz w:val="24"/>
        </w:rPr>
        <w:t>Brillante, P.</w:t>
      </w:r>
      <w:r>
        <w:rPr>
          <w:rFonts w:ascii="Cambria" w:hAnsi="Cambria"/>
          <w:sz w:val="24"/>
        </w:rPr>
        <w:t xml:space="preserve">  (April 2026). </w:t>
      </w:r>
      <w:r w:rsidRPr="00850809">
        <w:rPr>
          <w:rFonts w:ascii="Cambria" w:hAnsi="Cambria"/>
          <w:bCs/>
          <w:i/>
          <w:iCs/>
          <w:sz w:val="24"/>
          <w:szCs w:val="24"/>
        </w:rPr>
        <w:t xml:space="preserve">Developing appropriate IEPs for preschoolers with disabilities: </w:t>
      </w:r>
      <w:r w:rsidRPr="00850809">
        <w:rPr>
          <w:rFonts w:ascii="Cambria" w:hAnsi="Cambria"/>
          <w:bCs/>
          <w:i/>
          <w:iCs/>
          <w:sz w:val="24"/>
          <w:szCs w:val="24"/>
        </w:rPr>
        <w:tab/>
        <w:t>Foundations of early childhood special education and IEP development.</w:t>
      </w:r>
      <w:r>
        <w:rPr>
          <w:rFonts w:ascii="Cambria" w:hAnsi="Cambria"/>
          <w:bCs/>
          <w:sz w:val="24"/>
          <w:szCs w:val="24"/>
        </w:rPr>
        <w:t xml:space="preserve"> </w:t>
      </w:r>
      <w:r w:rsidRPr="00EC3F31">
        <w:rPr>
          <w:rFonts w:ascii="Cambria" w:hAnsi="Cambria" w:cs="áoÔ'29"/>
          <w:bCs/>
          <w:kern w:val="0"/>
          <w:sz w:val="24"/>
        </w:rPr>
        <w:t xml:space="preserve">New Jersey </w:t>
      </w:r>
      <w:r w:rsidRPr="00EC3F31">
        <w:rPr>
          <w:rFonts w:ascii="Cambria" w:hAnsi="Cambria" w:cs="áoÔ'29"/>
          <w:bCs/>
          <w:kern w:val="0"/>
          <w:sz w:val="24"/>
        </w:rPr>
        <w:tab/>
        <w:t xml:space="preserve">Department of Education Office of Special Education Programs Professional </w:t>
      </w:r>
      <w:r w:rsidRPr="00EC3F31">
        <w:rPr>
          <w:rFonts w:ascii="Cambria" w:hAnsi="Cambria" w:cs="áoÔ'29"/>
          <w:bCs/>
          <w:kern w:val="0"/>
          <w:sz w:val="24"/>
        </w:rPr>
        <w:tab/>
        <w:t>Development Series (virtual)</w:t>
      </w:r>
    </w:p>
    <w:p w14:paraId="6E974900" w14:textId="77777777" w:rsidR="00850809" w:rsidRDefault="00850809" w:rsidP="001404F1">
      <w:pPr>
        <w:autoSpaceDE w:val="0"/>
        <w:autoSpaceDN w:val="0"/>
        <w:adjustRightInd w:val="0"/>
        <w:rPr>
          <w:rFonts w:ascii="Cambria" w:hAnsi="Cambria"/>
          <w:sz w:val="24"/>
        </w:rPr>
      </w:pPr>
    </w:p>
    <w:p w14:paraId="6485646E" w14:textId="36762C89" w:rsidR="001404F1" w:rsidRPr="00EC3F31" w:rsidRDefault="001404F1" w:rsidP="001404F1">
      <w:pPr>
        <w:autoSpaceDE w:val="0"/>
        <w:autoSpaceDN w:val="0"/>
        <w:adjustRightInd w:val="0"/>
        <w:rPr>
          <w:rFonts w:ascii="Cambria" w:hAnsi="Cambria" w:cs="áoÔ'29"/>
          <w:b w:val="0"/>
          <w:bCs/>
          <w:i/>
          <w:iCs/>
          <w:kern w:val="0"/>
          <w:sz w:val="24"/>
        </w:rPr>
      </w:pPr>
      <w:r w:rsidRPr="00EC3F31">
        <w:rPr>
          <w:rFonts w:ascii="Cambria" w:hAnsi="Cambria"/>
          <w:sz w:val="24"/>
        </w:rPr>
        <w:t>Brillante, P.</w:t>
      </w:r>
      <w:r w:rsidRPr="00EC3F31">
        <w:rPr>
          <w:rFonts w:ascii="Cambria" w:hAnsi="Cambria"/>
          <w:b w:val="0"/>
          <w:bCs/>
          <w:sz w:val="24"/>
        </w:rPr>
        <w:t xml:space="preserve"> &amp; Hammond, J. (April 2026). </w:t>
      </w:r>
      <w:r w:rsidRPr="00EC3F31">
        <w:rPr>
          <w:rFonts w:ascii="Cambria" w:hAnsi="Cambria" w:cs="áoÔ'29"/>
          <w:b w:val="0"/>
          <w:bCs/>
          <w:i/>
          <w:iCs/>
          <w:kern w:val="0"/>
          <w:sz w:val="24"/>
        </w:rPr>
        <w:t xml:space="preserve">Preschool </w:t>
      </w:r>
      <w:r w:rsidR="00A957C6" w:rsidRPr="00EC3F31">
        <w:rPr>
          <w:rFonts w:ascii="Cambria" w:hAnsi="Cambria" w:cs="áoÔ'29"/>
          <w:b w:val="0"/>
          <w:bCs/>
          <w:i/>
          <w:iCs/>
          <w:kern w:val="0"/>
          <w:sz w:val="24"/>
        </w:rPr>
        <w:t>l</w:t>
      </w:r>
      <w:r w:rsidRPr="00EC3F31">
        <w:rPr>
          <w:rFonts w:ascii="Cambria" w:hAnsi="Cambria" w:cs="áoÔ'29"/>
          <w:b w:val="0"/>
          <w:bCs/>
          <w:i/>
          <w:iCs/>
          <w:kern w:val="0"/>
          <w:sz w:val="24"/>
        </w:rPr>
        <w:t xml:space="preserve">eadership </w:t>
      </w:r>
      <w:r w:rsidR="00A957C6" w:rsidRPr="00EC3F31">
        <w:rPr>
          <w:rFonts w:ascii="Cambria" w:hAnsi="Cambria" w:cs="áoÔ'29"/>
          <w:b w:val="0"/>
          <w:bCs/>
          <w:i/>
          <w:iCs/>
          <w:kern w:val="0"/>
          <w:sz w:val="24"/>
        </w:rPr>
        <w:t>s</w:t>
      </w:r>
      <w:r w:rsidRPr="00EC3F31">
        <w:rPr>
          <w:rFonts w:ascii="Cambria" w:hAnsi="Cambria" w:cs="áoÔ'29"/>
          <w:b w:val="0"/>
          <w:bCs/>
          <w:i/>
          <w:iCs/>
          <w:kern w:val="0"/>
          <w:sz w:val="24"/>
        </w:rPr>
        <w:t xml:space="preserve">eries </w:t>
      </w:r>
      <w:r w:rsidR="00A957C6" w:rsidRPr="00EC3F31">
        <w:rPr>
          <w:rFonts w:ascii="Cambria" w:hAnsi="Cambria" w:cs="áoÔ'29"/>
          <w:b w:val="0"/>
          <w:bCs/>
          <w:i/>
          <w:iCs/>
          <w:kern w:val="0"/>
          <w:sz w:val="24"/>
        </w:rPr>
        <w:t>w</w:t>
      </w:r>
      <w:r w:rsidRPr="00EC3F31">
        <w:rPr>
          <w:rFonts w:ascii="Cambria" w:hAnsi="Cambria" w:cs="áoÔ'29"/>
          <w:b w:val="0"/>
          <w:bCs/>
          <w:i/>
          <w:iCs/>
          <w:kern w:val="0"/>
          <w:sz w:val="24"/>
        </w:rPr>
        <w:t xml:space="preserve">orkshop 2: Leading </w:t>
      </w:r>
      <w:r w:rsidR="00A957C6" w:rsidRPr="00EC3F31">
        <w:rPr>
          <w:rFonts w:ascii="Cambria" w:hAnsi="Cambria" w:cs="áoÔ'29"/>
          <w:b w:val="0"/>
          <w:bCs/>
          <w:i/>
          <w:iCs/>
          <w:kern w:val="0"/>
          <w:sz w:val="24"/>
        </w:rPr>
        <w:tab/>
      </w:r>
      <w:r w:rsidRPr="00EC3F31">
        <w:rPr>
          <w:rFonts w:ascii="Cambria" w:hAnsi="Cambria" w:cs="áoÔ'29"/>
          <w:b w:val="0"/>
          <w:bCs/>
          <w:i/>
          <w:iCs/>
          <w:kern w:val="0"/>
          <w:sz w:val="24"/>
        </w:rPr>
        <w:t xml:space="preserve">the </w:t>
      </w:r>
      <w:r w:rsidR="00A957C6" w:rsidRPr="00EC3F31">
        <w:rPr>
          <w:rFonts w:ascii="Cambria" w:hAnsi="Cambria" w:cs="áoÔ'29"/>
          <w:b w:val="0"/>
          <w:bCs/>
          <w:i/>
          <w:iCs/>
          <w:kern w:val="0"/>
          <w:sz w:val="24"/>
        </w:rPr>
        <w:t>i</w:t>
      </w:r>
      <w:r w:rsidRPr="00EC3F31">
        <w:rPr>
          <w:rFonts w:ascii="Cambria" w:hAnsi="Cambria" w:cs="áoÔ'29"/>
          <w:b w:val="0"/>
          <w:bCs/>
          <w:i/>
          <w:iCs/>
          <w:kern w:val="0"/>
          <w:sz w:val="24"/>
        </w:rPr>
        <w:t>mpact</w:t>
      </w:r>
      <w:r w:rsidR="00A957C6" w:rsidRPr="00EC3F31">
        <w:rPr>
          <w:rFonts w:ascii="Cambria" w:hAnsi="Cambria" w:cs="áoÔ'29"/>
          <w:b w:val="0"/>
          <w:bCs/>
          <w:i/>
          <w:iCs/>
          <w:kern w:val="0"/>
          <w:sz w:val="24"/>
        </w:rPr>
        <w:t xml:space="preserve"> s</w:t>
      </w:r>
      <w:r w:rsidRPr="00EC3F31">
        <w:rPr>
          <w:rFonts w:ascii="Cambria" w:hAnsi="Cambria" w:cs="áoÔ'29"/>
          <w:b w:val="0"/>
          <w:bCs/>
          <w:i/>
          <w:iCs/>
          <w:kern w:val="0"/>
          <w:sz w:val="24"/>
        </w:rPr>
        <w:t xml:space="preserve">upporting and </w:t>
      </w:r>
      <w:r w:rsidR="00A957C6" w:rsidRPr="00EC3F31">
        <w:rPr>
          <w:rFonts w:ascii="Cambria" w:hAnsi="Cambria" w:cs="áoÔ'29"/>
          <w:b w:val="0"/>
          <w:bCs/>
          <w:i/>
          <w:iCs/>
          <w:kern w:val="0"/>
          <w:sz w:val="24"/>
        </w:rPr>
        <w:t>a</w:t>
      </w:r>
      <w:r w:rsidRPr="00EC3F31">
        <w:rPr>
          <w:rFonts w:ascii="Cambria" w:hAnsi="Cambria" w:cs="áoÔ'29"/>
          <w:b w:val="0"/>
          <w:bCs/>
          <w:i/>
          <w:iCs/>
          <w:kern w:val="0"/>
          <w:sz w:val="24"/>
        </w:rPr>
        <w:t xml:space="preserve">dvocating for </w:t>
      </w:r>
      <w:r w:rsidR="00A957C6" w:rsidRPr="00EC3F31">
        <w:rPr>
          <w:rFonts w:ascii="Cambria" w:hAnsi="Cambria" w:cs="áoÔ'29"/>
          <w:b w:val="0"/>
          <w:bCs/>
          <w:i/>
          <w:iCs/>
          <w:kern w:val="0"/>
          <w:sz w:val="24"/>
        </w:rPr>
        <w:t>e</w:t>
      </w:r>
      <w:r w:rsidRPr="00EC3F31">
        <w:rPr>
          <w:rFonts w:ascii="Cambria" w:hAnsi="Cambria" w:cs="áoÔ'29"/>
          <w:b w:val="0"/>
          <w:bCs/>
          <w:i/>
          <w:iCs/>
          <w:kern w:val="0"/>
          <w:sz w:val="24"/>
        </w:rPr>
        <w:t xml:space="preserve">arly </w:t>
      </w:r>
      <w:r w:rsidR="00A957C6" w:rsidRPr="00EC3F31">
        <w:rPr>
          <w:rFonts w:ascii="Cambria" w:hAnsi="Cambria" w:cs="áoÔ'29"/>
          <w:b w:val="0"/>
          <w:bCs/>
          <w:i/>
          <w:iCs/>
          <w:kern w:val="0"/>
          <w:sz w:val="24"/>
        </w:rPr>
        <w:t>c</w:t>
      </w:r>
      <w:r w:rsidRPr="00EC3F31">
        <w:rPr>
          <w:rFonts w:ascii="Cambria" w:hAnsi="Cambria" w:cs="áoÔ'29"/>
          <w:b w:val="0"/>
          <w:bCs/>
          <w:i/>
          <w:iCs/>
          <w:kern w:val="0"/>
          <w:sz w:val="24"/>
        </w:rPr>
        <w:t>hildhood</w:t>
      </w:r>
      <w:r w:rsidR="00A957C6" w:rsidRPr="00EC3F31">
        <w:rPr>
          <w:rFonts w:ascii="Cambria" w:hAnsi="Cambria" w:cs="áoÔ'29"/>
          <w:b w:val="0"/>
          <w:bCs/>
          <w:i/>
          <w:iCs/>
          <w:kern w:val="0"/>
          <w:sz w:val="24"/>
        </w:rPr>
        <w:t xml:space="preserve"> p</w:t>
      </w:r>
      <w:r w:rsidRPr="00EC3F31">
        <w:rPr>
          <w:rFonts w:ascii="Cambria" w:hAnsi="Cambria" w:cs="áoÔ'29"/>
          <w:b w:val="0"/>
          <w:bCs/>
          <w:i/>
          <w:iCs/>
          <w:kern w:val="0"/>
          <w:sz w:val="24"/>
        </w:rPr>
        <w:t>rograms</w:t>
      </w:r>
      <w:r w:rsidR="00A957C6" w:rsidRPr="00EC3F31">
        <w:rPr>
          <w:rFonts w:ascii="Cambria" w:hAnsi="Cambria" w:cs="áoÔ'29"/>
          <w:b w:val="0"/>
          <w:bCs/>
          <w:i/>
          <w:iCs/>
          <w:kern w:val="0"/>
          <w:sz w:val="24"/>
        </w:rPr>
        <w:t xml:space="preserve">. </w:t>
      </w:r>
      <w:r w:rsidR="00A957C6" w:rsidRPr="00EC3F31">
        <w:rPr>
          <w:rFonts w:ascii="Cambria" w:hAnsi="Cambria" w:cs="áoÔ'29"/>
          <w:b w:val="0"/>
          <w:bCs/>
          <w:kern w:val="0"/>
          <w:sz w:val="24"/>
        </w:rPr>
        <w:t xml:space="preserve">New Jersey </w:t>
      </w:r>
      <w:r w:rsidR="00A957C6" w:rsidRPr="00EC3F31">
        <w:rPr>
          <w:rFonts w:ascii="Cambria" w:hAnsi="Cambria" w:cs="áoÔ'29"/>
          <w:b w:val="0"/>
          <w:bCs/>
          <w:kern w:val="0"/>
          <w:sz w:val="24"/>
        </w:rPr>
        <w:tab/>
        <w:t xml:space="preserve">Department of Education Office of Special Education Programs Professional </w:t>
      </w:r>
      <w:r w:rsidR="00A957C6" w:rsidRPr="00EC3F31">
        <w:rPr>
          <w:rFonts w:ascii="Cambria" w:hAnsi="Cambria" w:cs="áoÔ'29"/>
          <w:b w:val="0"/>
          <w:bCs/>
          <w:kern w:val="0"/>
          <w:sz w:val="24"/>
        </w:rPr>
        <w:tab/>
        <w:t>Development Series (virtual)</w:t>
      </w:r>
    </w:p>
    <w:p w14:paraId="54AA5C01" w14:textId="77777777" w:rsidR="001404F1" w:rsidRPr="00EC3F31" w:rsidRDefault="001404F1" w:rsidP="001404F1">
      <w:pPr>
        <w:autoSpaceDE w:val="0"/>
        <w:autoSpaceDN w:val="0"/>
        <w:adjustRightInd w:val="0"/>
        <w:rPr>
          <w:rFonts w:ascii="Cambria" w:hAnsi="Cambria" w:cs="áoÔ'29"/>
          <w:b w:val="0"/>
          <w:bCs/>
          <w:i/>
          <w:iCs/>
          <w:kern w:val="0"/>
          <w:sz w:val="24"/>
        </w:rPr>
      </w:pPr>
    </w:p>
    <w:p w14:paraId="39C83C1D" w14:textId="477C5478" w:rsidR="001404F1" w:rsidRPr="00EC3F31" w:rsidRDefault="001404F1" w:rsidP="00A957C6">
      <w:pPr>
        <w:autoSpaceDE w:val="0"/>
        <w:autoSpaceDN w:val="0"/>
        <w:adjustRightInd w:val="0"/>
        <w:rPr>
          <w:rFonts w:ascii="Cambria" w:hAnsi="Cambria" w:cs="áoÔ'29"/>
          <w:b w:val="0"/>
          <w:bCs/>
          <w:i/>
          <w:iCs/>
          <w:kern w:val="0"/>
          <w:sz w:val="24"/>
        </w:rPr>
      </w:pPr>
      <w:r w:rsidRPr="00EC3F31">
        <w:rPr>
          <w:rFonts w:ascii="Cambria" w:hAnsi="Cambria"/>
          <w:sz w:val="24"/>
        </w:rPr>
        <w:t>Brillante, P.</w:t>
      </w:r>
      <w:r w:rsidRPr="00EC3F31">
        <w:rPr>
          <w:rFonts w:ascii="Cambria" w:hAnsi="Cambria"/>
          <w:b w:val="0"/>
          <w:bCs/>
          <w:sz w:val="24"/>
        </w:rPr>
        <w:t xml:space="preserve"> &amp; Hammond, J. (March 2026). </w:t>
      </w:r>
      <w:r w:rsidRPr="00EC3F31">
        <w:rPr>
          <w:rFonts w:ascii="Cambria" w:hAnsi="Cambria" w:cs="áoÔ'29"/>
          <w:b w:val="0"/>
          <w:bCs/>
          <w:i/>
          <w:iCs/>
          <w:kern w:val="0"/>
          <w:sz w:val="24"/>
        </w:rPr>
        <w:t xml:space="preserve">Preschool </w:t>
      </w:r>
      <w:r w:rsidR="00A957C6" w:rsidRPr="00EC3F31">
        <w:rPr>
          <w:rFonts w:ascii="Cambria" w:hAnsi="Cambria" w:cs="áoÔ'29"/>
          <w:b w:val="0"/>
          <w:bCs/>
          <w:i/>
          <w:iCs/>
          <w:kern w:val="0"/>
          <w:sz w:val="24"/>
        </w:rPr>
        <w:t>l</w:t>
      </w:r>
      <w:r w:rsidRPr="00EC3F31">
        <w:rPr>
          <w:rFonts w:ascii="Cambria" w:hAnsi="Cambria" w:cs="áoÔ'29"/>
          <w:b w:val="0"/>
          <w:bCs/>
          <w:i/>
          <w:iCs/>
          <w:kern w:val="0"/>
          <w:sz w:val="24"/>
        </w:rPr>
        <w:t xml:space="preserve">eadership </w:t>
      </w:r>
      <w:r w:rsidR="00A957C6" w:rsidRPr="00EC3F31">
        <w:rPr>
          <w:rFonts w:ascii="Cambria" w:hAnsi="Cambria" w:cs="áoÔ'29"/>
          <w:b w:val="0"/>
          <w:bCs/>
          <w:i/>
          <w:iCs/>
          <w:kern w:val="0"/>
          <w:sz w:val="24"/>
        </w:rPr>
        <w:t>s</w:t>
      </w:r>
      <w:r w:rsidRPr="00EC3F31">
        <w:rPr>
          <w:rFonts w:ascii="Cambria" w:hAnsi="Cambria" w:cs="áoÔ'29"/>
          <w:b w:val="0"/>
          <w:bCs/>
          <w:i/>
          <w:iCs/>
          <w:kern w:val="0"/>
          <w:sz w:val="24"/>
        </w:rPr>
        <w:t xml:space="preserve">eries </w:t>
      </w:r>
      <w:r w:rsidR="00A957C6" w:rsidRPr="00EC3F31">
        <w:rPr>
          <w:rFonts w:ascii="Cambria" w:hAnsi="Cambria" w:cs="áoÔ'29"/>
          <w:b w:val="0"/>
          <w:bCs/>
          <w:i/>
          <w:iCs/>
          <w:kern w:val="0"/>
          <w:sz w:val="24"/>
        </w:rPr>
        <w:t>workshop</w:t>
      </w:r>
      <w:r w:rsidRPr="00EC3F31">
        <w:rPr>
          <w:rFonts w:ascii="Cambria" w:hAnsi="Cambria" w:cs="áoÔ'29"/>
          <w:b w:val="0"/>
          <w:bCs/>
          <w:i/>
          <w:iCs/>
          <w:kern w:val="0"/>
          <w:sz w:val="24"/>
        </w:rPr>
        <w:t xml:space="preserve"> 1: Early </w:t>
      </w:r>
      <w:r w:rsidR="00A957C6" w:rsidRPr="00EC3F31">
        <w:rPr>
          <w:rFonts w:ascii="Cambria" w:hAnsi="Cambria" w:cs="áoÔ'29"/>
          <w:b w:val="0"/>
          <w:bCs/>
          <w:i/>
          <w:iCs/>
          <w:kern w:val="0"/>
          <w:sz w:val="24"/>
        </w:rPr>
        <w:tab/>
        <w:t>c</w:t>
      </w:r>
      <w:r w:rsidRPr="00EC3F31">
        <w:rPr>
          <w:rFonts w:ascii="Cambria" w:hAnsi="Cambria" w:cs="áoÔ'29"/>
          <w:b w:val="0"/>
          <w:bCs/>
          <w:i/>
          <w:iCs/>
          <w:kern w:val="0"/>
          <w:sz w:val="24"/>
        </w:rPr>
        <w:t xml:space="preserve">hildhood </w:t>
      </w:r>
      <w:r w:rsidR="00A957C6" w:rsidRPr="00EC3F31">
        <w:rPr>
          <w:rFonts w:ascii="Cambria" w:hAnsi="Cambria" w:cs="áoÔ'29"/>
          <w:b w:val="0"/>
          <w:bCs/>
          <w:i/>
          <w:iCs/>
          <w:kern w:val="0"/>
          <w:sz w:val="24"/>
        </w:rPr>
        <w:t>f</w:t>
      </w:r>
      <w:r w:rsidRPr="00EC3F31">
        <w:rPr>
          <w:rFonts w:ascii="Cambria" w:hAnsi="Cambria" w:cs="áoÔ'29"/>
          <w:b w:val="0"/>
          <w:bCs/>
          <w:i/>
          <w:iCs/>
          <w:kern w:val="0"/>
          <w:sz w:val="24"/>
        </w:rPr>
        <w:t>oundations</w:t>
      </w:r>
      <w:r w:rsidR="00A957C6" w:rsidRPr="00EC3F31">
        <w:rPr>
          <w:rFonts w:ascii="Cambria" w:hAnsi="Cambria" w:cs="áoÔ'29"/>
          <w:b w:val="0"/>
          <w:bCs/>
          <w:i/>
          <w:iCs/>
          <w:kern w:val="0"/>
          <w:sz w:val="24"/>
        </w:rPr>
        <w:t>- U</w:t>
      </w:r>
      <w:r w:rsidRPr="00EC3F31">
        <w:rPr>
          <w:rFonts w:ascii="Cambria" w:hAnsi="Cambria" w:cs="áoÔ'29"/>
          <w:b w:val="0"/>
          <w:bCs/>
          <w:i/>
          <w:iCs/>
          <w:kern w:val="0"/>
          <w:sz w:val="24"/>
        </w:rPr>
        <w:t xml:space="preserve">nderstanding </w:t>
      </w:r>
      <w:r w:rsidR="00A957C6" w:rsidRPr="00EC3F31">
        <w:rPr>
          <w:rFonts w:ascii="Cambria" w:hAnsi="Cambria" w:cs="áoÔ'29"/>
          <w:b w:val="0"/>
          <w:bCs/>
          <w:i/>
          <w:iCs/>
          <w:kern w:val="0"/>
          <w:sz w:val="24"/>
        </w:rPr>
        <w:t>w</w:t>
      </w:r>
      <w:r w:rsidRPr="00EC3F31">
        <w:rPr>
          <w:rFonts w:ascii="Cambria" w:hAnsi="Cambria" w:cs="áoÔ'29"/>
          <w:b w:val="0"/>
          <w:bCs/>
          <w:i/>
          <w:iCs/>
          <w:kern w:val="0"/>
          <w:sz w:val="24"/>
        </w:rPr>
        <w:t xml:space="preserve">hat </w:t>
      </w:r>
      <w:r w:rsidR="00A957C6" w:rsidRPr="00EC3F31">
        <w:rPr>
          <w:rFonts w:ascii="Cambria" w:hAnsi="Cambria" w:cs="áoÔ'29"/>
          <w:b w:val="0"/>
          <w:bCs/>
          <w:i/>
          <w:iCs/>
          <w:kern w:val="0"/>
          <w:sz w:val="24"/>
        </w:rPr>
        <w:t>m</w:t>
      </w:r>
      <w:r w:rsidRPr="00EC3F31">
        <w:rPr>
          <w:rFonts w:ascii="Cambria" w:hAnsi="Cambria" w:cs="áoÔ'29"/>
          <w:b w:val="0"/>
          <w:bCs/>
          <w:i/>
          <w:iCs/>
          <w:kern w:val="0"/>
          <w:sz w:val="24"/>
        </w:rPr>
        <w:t xml:space="preserve">akes </w:t>
      </w:r>
      <w:r w:rsidR="00A957C6" w:rsidRPr="00EC3F31">
        <w:rPr>
          <w:rFonts w:ascii="Cambria" w:hAnsi="Cambria" w:cs="áoÔ'29"/>
          <w:b w:val="0"/>
          <w:bCs/>
          <w:i/>
          <w:iCs/>
          <w:kern w:val="0"/>
          <w:sz w:val="24"/>
        </w:rPr>
        <w:t>e</w:t>
      </w:r>
      <w:r w:rsidRPr="00EC3F31">
        <w:rPr>
          <w:rFonts w:ascii="Cambria" w:hAnsi="Cambria" w:cs="áoÔ'29"/>
          <w:b w:val="0"/>
          <w:bCs/>
          <w:i/>
          <w:iCs/>
          <w:kern w:val="0"/>
          <w:sz w:val="24"/>
        </w:rPr>
        <w:t xml:space="preserve">arly </w:t>
      </w:r>
      <w:r w:rsidR="00A957C6" w:rsidRPr="00EC3F31">
        <w:rPr>
          <w:rFonts w:ascii="Cambria" w:hAnsi="Cambria" w:cs="áoÔ'29"/>
          <w:b w:val="0"/>
          <w:bCs/>
          <w:i/>
          <w:iCs/>
          <w:kern w:val="0"/>
          <w:sz w:val="24"/>
        </w:rPr>
        <w:t>l</w:t>
      </w:r>
      <w:r w:rsidRPr="00EC3F31">
        <w:rPr>
          <w:rFonts w:ascii="Cambria" w:hAnsi="Cambria" w:cs="áoÔ'29"/>
          <w:b w:val="0"/>
          <w:bCs/>
          <w:i/>
          <w:iCs/>
          <w:kern w:val="0"/>
          <w:sz w:val="24"/>
        </w:rPr>
        <w:t xml:space="preserve">earning </w:t>
      </w:r>
      <w:r w:rsidR="00A957C6" w:rsidRPr="00EC3F31">
        <w:rPr>
          <w:rFonts w:ascii="Cambria" w:hAnsi="Cambria" w:cs="áoÔ'29"/>
          <w:b w:val="0"/>
          <w:bCs/>
          <w:i/>
          <w:iCs/>
          <w:kern w:val="0"/>
          <w:sz w:val="24"/>
        </w:rPr>
        <w:t>u</w:t>
      </w:r>
      <w:r w:rsidRPr="00EC3F31">
        <w:rPr>
          <w:rFonts w:ascii="Cambria" w:hAnsi="Cambria" w:cs="áoÔ'29"/>
          <w:b w:val="0"/>
          <w:bCs/>
          <w:i/>
          <w:iCs/>
          <w:kern w:val="0"/>
          <w:sz w:val="24"/>
        </w:rPr>
        <w:t>nique</w:t>
      </w:r>
      <w:r w:rsidR="00A957C6" w:rsidRPr="00EC3F31">
        <w:rPr>
          <w:rFonts w:ascii="Cambria" w:hAnsi="Cambria"/>
          <w:b w:val="0"/>
          <w:bCs/>
          <w:sz w:val="24"/>
        </w:rPr>
        <w:t xml:space="preserve">. </w:t>
      </w:r>
      <w:r w:rsidR="00A957C6" w:rsidRPr="00EC3F31">
        <w:rPr>
          <w:rFonts w:ascii="Cambria" w:hAnsi="Cambria" w:cs="áoÔ'29"/>
          <w:b w:val="0"/>
          <w:bCs/>
          <w:kern w:val="0"/>
          <w:sz w:val="24"/>
        </w:rPr>
        <w:t xml:space="preserve">New Jersey </w:t>
      </w:r>
      <w:r w:rsidR="00A957C6" w:rsidRPr="00EC3F31">
        <w:rPr>
          <w:rFonts w:ascii="Cambria" w:hAnsi="Cambria" w:cs="áoÔ'29"/>
          <w:b w:val="0"/>
          <w:bCs/>
          <w:kern w:val="0"/>
          <w:sz w:val="24"/>
        </w:rPr>
        <w:tab/>
        <w:t xml:space="preserve">Department of Education Office of Special Education Programs Professional </w:t>
      </w:r>
      <w:r w:rsidR="00A957C6" w:rsidRPr="00EC3F31">
        <w:rPr>
          <w:rFonts w:ascii="Cambria" w:hAnsi="Cambria" w:cs="áoÔ'29"/>
          <w:b w:val="0"/>
          <w:bCs/>
          <w:kern w:val="0"/>
          <w:sz w:val="24"/>
        </w:rPr>
        <w:tab/>
        <w:t>Development Series (virtual)</w:t>
      </w:r>
    </w:p>
    <w:p w14:paraId="7440DAEF" w14:textId="77777777" w:rsidR="001404F1" w:rsidRPr="00EC3F31" w:rsidRDefault="001404F1" w:rsidP="001404F1">
      <w:pPr>
        <w:pStyle w:val="NormalWeb"/>
        <w:spacing w:before="0" w:beforeAutospacing="0" w:after="0" w:afterAutospacing="0"/>
        <w:rPr>
          <w:rFonts w:ascii="Cambria" w:hAnsi="Cambria"/>
          <w:b/>
          <w:bCs/>
        </w:rPr>
      </w:pPr>
    </w:p>
    <w:p w14:paraId="2645F6C8" w14:textId="51B6FE26" w:rsidR="00077A3C" w:rsidRPr="00EC3F31" w:rsidRDefault="00077A3C" w:rsidP="001404F1">
      <w:pPr>
        <w:pStyle w:val="NormalWeb"/>
        <w:spacing w:before="0" w:beforeAutospacing="0" w:after="0" w:afterAutospacing="0"/>
        <w:rPr>
          <w:rFonts w:ascii="Cambria" w:hAnsi="Cambria"/>
        </w:rPr>
      </w:pPr>
      <w:r w:rsidRPr="00EC3F31">
        <w:rPr>
          <w:rFonts w:ascii="Cambria" w:hAnsi="Cambria"/>
          <w:b/>
          <w:bCs/>
        </w:rPr>
        <w:t>Brillante, P.</w:t>
      </w:r>
      <w:r w:rsidRPr="00EC3F31">
        <w:rPr>
          <w:rFonts w:ascii="Cambria" w:hAnsi="Cambria"/>
        </w:rPr>
        <w:t xml:space="preserve"> &amp; Hammond, J. (March 2026). </w:t>
      </w:r>
      <w:r w:rsidRPr="00EC3F31">
        <w:rPr>
          <w:rFonts w:ascii="Cambria" w:hAnsi="Cambria"/>
          <w:i/>
          <w:iCs/>
        </w:rPr>
        <w:t xml:space="preserve">Teachers as learners: The challenges and </w:t>
      </w:r>
      <w:r w:rsidR="001404F1" w:rsidRPr="00EC3F31">
        <w:rPr>
          <w:rFonts w:ascii="Cambria" w:hAnsi="Cambria"/>
          <w:i/>
          <w:iCs/>
        </w:rPr>
        <w:tab/>
      </w:r>
      <w:r w:rsidRPr="00EC3F31">
        <w:rPr>
          <w:rFonts w:ascii="Cambria" w:hAnsi="Cambria"/>
          <w:i/>
          <w:iCs/>
        </w:rPr>
        <w:t>rewards of creating classrooms where all children feel included and are valued.</w:t>
      </w:r>
      <w:r w:rsidRPr="00EC3F31">
        <w:rPr>
          <w:rFonts w:ascii="Cambria" w:hAnsi="Cambria"/>
        </w:rPr>
        <w:t xml:space="preserve"> </w:t>
      </w:r>
      <w:r w:rsidR="001404F1" w:rsidRPr="00EC3F31">
        <w:rPr>
          <w:rFonts w:ascii="Cambria" w:hAnsi="Cambria"/>
        </w:rPr>
        <w:t>Head</w:t>
      </w:r>
      <w:r w:rsidRPr="00EC3F31">
        <w:rPr>
          <w:rFonts w:ascii="Cambria" w:hAnsi="Cambria"/>
        </w:rPr>
        <w:t xml:space="preserve"> </w:t>
      </w:r>
      <w:r w:rsidR="001404F1" w:rsidRPr="00EC3F31">
        <w:rPr>
          <w:rFonts w:ascii="Cambria" w:hAnsi="Cambria"/>
        </w:rPr>
        <w:tab/>
      </w:r>
      <w:r w:rsidRPr="00EC3F31">
        <w:rPr>
          <w:rFonts w:ascii="Cambria" w:hAnsi="Cambria"/>
        </w:rPr>
        <w:t xml:space="preserve">Start </w:t>
      </w:r>
      <w:r w:rsidR="001404F1" w:rsidRPr="00EC3F31">
        <w:rPr>
          <w:rFonts w:ascii="Cambria" w:hAnsi="Cambria"/>
        </w:rPr>
        <w:t>East Conference,</w:t>
      </w:r>
      <w:r w:rsidRPr="00EC3F31">
        <w:rPr>
          <w:rFonts w:ascii="Cambria" w:hAnsi="Cambria"/>
        </w:rPr>
        <w:t xml:space="preserve"> San Juan</w:t>
      </w:r>
      <w:r w:rsidR="001404F1" w:rsidRPr="00EC3F31">
        <w:rPr>
          <w:rFonts w:ascii="Cambria" w:hAnsi="Cambria"/>
        </w:rPr>
        <w:t>, Puerto Rico</w:t>
      </w:r>
    </w:p>
    <w:p w14:paraId="2FAE6516" w14:textId="77777777" w:rsidR="00077A3C" w:rsidRPr="00EC3F31" w:rsidRDefault="00077A3C" w:rsidP="007A576A">
      <w:pPr>
        <w:pStyle w:val="NormalWeb"/>
        <w:spacing w:before="0" w:beforeAutospacing="0" w:after="0" w:afterAutospacing="0"/>
        <w:rPr>
          <w:rFonts w:ascii="Cambria" w:hAnsi="Cambria"/>
        </w:rPr>
      </w:pPr>
    </w:p>
    <w:p w14:paraId="0C5CF6C0" w14:textId="515612B4" w:rsidR="001404F1" w:rsidRPr="00EC3F31" w:rsidRDefault="00077A3C" w:rsidP="001404F1">
      <w:pPr>
        <w:pStyle w:val="NormalWeb"/>
        <w:spacing w:before="0" w:beforeAutospacing="0" w:after="0" w:afterAutospacing="0"/>
        <w:rPr>
          <w:rFonts w:ascii="Cambria" w:hAnsi="Cambria"/>
        </w:rPr>
      </w:pPr>
      <w:r w:rsidRPr="00EC3F31">
        <w:rPr>
          <w:rFonts w:ascii="Cambria" w:hAnsi="Cambria"/>
        </w:rPr>
        <w:t xml:space="preserve">Colon, A. &amp; </w:t>
      </w:r>
      <w:r w:rsidRPr="00EC3F31">
        <w:rPr>
          <w:rFonts w:ascii="Cambria" w:hAnsi="Cambria"/>
          <w:b/>
          <w:bCs/>
        </w:rPr>
        <w:t>Brillante, P.</w:t>
      </w:r>
      <w:r w:rsidRPr="00EC3F31">
        <w:rPr>
          <w:rFonts w:ascii="Cambria" w:hAnsi="Cambria"/>
        </w:rPr>
        <w:t xml:space="preserve"> </w:t>
      </w:r>
      <w:r w:rsidR="001404F1" w:rsidRPr="00EC3F31">
        <w:rPr>
          <w:rFonts w:ascii="Cambria" w:hAnsi="Cambria"/>
        </w:rPr>
        <w:t xml:space="preserve">(March 2026). </w:t>
      </w:r>
      <w:r w:rsidR="001404F1" w:rsidRPr="00EC3F31">
        <w:rPr>
          <w:rFonts w:ascii="Cambria" w:hAnsi="Cambria"/>
          <w:i/>
          <w:iCs/>
        </w:rPr>
        <w:t xml:space="preserve">From assistant to lead: Building teacher career </w:t>
      </w:r>
      <w:r w:rsidR="001404F1" w:rsidRPr="00EC3F31">
        <w:rPr>
          <w:rFonts w:ascii="Cambria" w:hAnsi="Cambria"/>
          <w:i/>
          <w:iCs/>
        </w:rPr>
        <w:tab/>
        <w:t xml:space="preserve">pathways in Head Start. </w:t>
      </w:r>
      <w:r w:rsidR="001404F1" w:rsidRPr="00EC3F31">
        <w:rPr>
          <w:rFonts w:ascii="Cambria" w:hAnsi="Cambria"/>
        </w:rPr>
        <w:t>Head Start East Conference, San Juan, Puerto Rico</w:t>
      </w:r>
    </w:p>
    <w:p w14:paraId="0F8F0A88" w14:textId="77777777" w:rsidR="00077A3C" w:rsidRPr="00EC3F31" w:rsidRDefault="00077A3C" w:rsidP="007A576A">
      <w:pPr>
        <w:pStyle w:val="NormalWeb"/>
        <w:spacing w:before="0" w:beforeAutospacing="0" w:after="0" w:afterAutospacing="0"/>
        <w:rPr>
          <w:rFonts w:ascii="Cambria" w:hAnsi="Cambria"/>
        </w:rPr>
      </w:pPr>
    </w:p>
    <w:p w14:paraId="76CEB2DA" w14:textId="65191D89" w:rsidR="007A576A" w:rsidRPr="00EC3F31" w:rsidRDefault="007A576A" w:rsidP="007A576A">
      <w:pPr>
        <w:pStyle w:val="NormalWeb"/>
        <w:spacing w:before="0" w:beforeAutospacing="0" w:after="0" w:afterAutospacing="0"/>
        <w:rPr>
          <w:rFonts w:ascii="Cambria" w:hAnsi="Cambria"/>
          <w:color w:val="212121"/>
        </w:rPr>
      </w:pPr>
      <w:r w:rsidRPr="00EC3F31">
        <w:rPr>
          <w:rFonts w:ascii="Cambria" w:hAnsi="Cambria"/>
        </w:rPr>
        <w:t xml:space="preserve">Nemeth, K., </w:t>
      </w:r>
      <w:r w:rsidRPr="00EC3F31">
        <w:rPr>
          <w:rFonts w:ascii="Cambria" w:hAnsi="Cambria"/>
          <w:b/>
          <w:bCs/>
        </w:rPr>
        <w:t>Brillante, P</w:t>
      </w:r>
      <w:r w:rsidRPr="00EC3F31">
        <w:rPr>
          <w:rFonts w:ascii="Cambria" w:hAnsi="Cambria"/>
        </w:rPr>
        <w:t xml:space="preserve">., Cassano, C. &amp; Gundling, R. </w:t>
      </w:r>
      <w:r w:rsidRPr="00EC3F31">
        <w:rPr>
          <w:rFonts w:ascii="Cambria" w:hAnsi="Cambria"/>
          <w:color w:val="212121"/>
        </w:rPr>
        <w:t xml:space="preserve">(Nov 2025). </w:t>
      </w:r>
      <w:r w:rsidRPr="00EC3F31">
        <w:rPr>
          <w:rFonts w:ascii="Cambria" w:hAnsi="Cambria"/>
          <w:i/>
          <w:iCs/>
          <w:color w:val="212121"/>
        </w:rPr>
        <w:t>Workshop your book ideas</w:t>
      </w:r>
      <w:r w:rsidRPr="00EC3F31">
        <w:rPr>
          <w:rFonts w:ascii="Cambria" w:hAnsi="Cambria"/>
          <w:i/>
          <w:iCs/>
          <w:color w:val="212121"/>
        </w:rPr>
        <w:tab/>
      </w:r>
      <w:r w:rsidRPr="00EC3F31">
        <w:rPr>
          <w:rFonts w:ascii="Cambria" w:hAnsi="Cambria"/>
          <w:i/>
          <w:iCs/>
          <w:color w:val="212121"/>
        </w:rPr>
        <w:tab/>
        <w:t xml:space="preserve"> from inspiration to completion: Where to take them, how to start, how to finish, and </w:t>
      </w:r>
      <w:r w:rsidRPr="00EC3F31">
        <w:rPr>
          <w:rFonts w:ascii="Cambria" w:hAnsi="Cambria"/>
          <w:i/>
          <w:iCs/>
          <w:color w:val="212121"/>
        </w:rPr>
        <w:tab/>
        <w:t>how to see them come to life through publication, consulting, and presenting.</w:t>
      </w:r>
      <w:r w:rsidRPr="00EC3F31">
        <w:rPr>
          <w:rFonts w:ascii="Cambria" w:hAnsi="Cambria"/>
          <w:color w:val="212121"/>
        </w:rPr>
        <w:t xml:space="preserve"> NAEYC </w:t>
      </w:r>
      <w:r w:rsidRPr="00EC3F31">
        <w:rPr>
          <w:rFonts w:ascii="Cambria" w:hAnsi="Cambria"/>
          <w:color w:val="212121"/>
        </w:rPr>
        <w:tab/>
        <w:t>2025 Annual Conference, Orlando, FL</w:t>
      </w:r>
    </w:p>
    <w:p w14:paraId="322D4AD8" w14:textId="77777777" w:rsidR="007A576A" w:rsidRPr="00EC3F31" w:rsidRDefault="007A576A" w:rsidP="007A576A">
      <w:pPr>
        <w:pStyle w:val="NormalWeb"/>
        <w:spacing w:before="0" w:beforeAutospacing="0" w:after="0" w:afterAutospacing="0"/>
        <w:rPr>
          <w:rFonts w:ascii="Cambria" w:hAnsi="Cambria"/>
          <w:color w:val="212121"/>
        </w:rPr>
      </w:pPr>
    </w:p>
    <w:p w14:paraId="6D5BEF2D" w14:textId="7CC01849" w:rsidR="008C33E5" w:rsidRPr="00EC3F31" w:rsidRDefault="008C33E5" w:rsidP="007A576A">
      <w:pPr>
        <w:pStyle w:val="Default"/>
      </w:pPr>
      <w:r w:rsidRPr="00EC3F31">
        <w:lastRenderedPageBreak/>
        <w:t xml:space="preserve">Nemeth, K. &amp; </w:t>
      </w:r>
      <w:r w:rsidRPr="00EC3F31">
        <w:rPr>
          <w:b/>
          <w:bCs/>
        </w:rPr>
        <w:t>Brillante, P</w:t>
      </w:r>
      <w:r w:rsidRPr="00EC3F31">
        <w:t xml:space="preserve">. (April 2025). </w:t>
      </w:r>
      <w:r w:rsidRPr="00EC3F31">
        <w:rPr>
          <w:i/>
          <w:iCs/>
        </w:rPr>
        <w:t xml:space="preserve">Reframing supports for young multilingual learners </w:t>
      </w:r>
      <w:r w:rsidRPr="00EC3F31">
        <w:rPr>
          <w:i/>
          <w:iCs/>
        </w:rPr>
        <w:tab/>
        <w:t>via coaching and teacher training</w:t>
      </w:r>
      <w:r w:rsidRPr="00EC3F31">
        <w:t xml:space="preserve">. NTI 2025 Conference Addressing Challenging </w:t>
      </w:r>
      <w:r w:rsidRPr="00EC3F31">
        <w:tab/>
        <w:t>Behavior, Tampa Florida.</w:t>
      </w:r>
    </w:p>
    <w:p w14:paraId="14C5A3AD" w14:textId="77777777" w:rsidR="00A957C6" w:rsidRPr="00EC3F31" w:rsidRDefault="00A957C6" w:rsidP="00375CC7">
      <w:pPr>
        <w:pStyle w:val="Default"/>
      </w:pPr>
    </w:p>
    <w:p w14:paraId="21EF74CF" w14:textId="6A749003" w:rsidR="00375CC7" w:rsidRPr="00EC3F31" w:rsidRDefault="00375CC7" w:rsidP="00375CC7">
      <w:pPr>
        <w:pStyle w:val="Default"/>
        <w:rPr>
          <w:i/>
          <w:iCs/>
        </w:rPr>
      </w:pPr>
      <w:r w:rsidRPr="00EC3F31">
        <w:t xml:space="preserve">Nemeth, K., &amp; </w:t>
      </w:r>
      <w:r w:rsidRPr="00EC3F31">
        <w:rPr>
          <w:b/>
          <w:bCs/>
        </w:rPr>
        <w:t>Brillante, P.</w:t>
      </w:r>
      <w:r w:rsidRPr="00EC3F31">
        <w:t xml:space="preserve"> (March 2022). </w:t>
      </w:r>
      <w:r w:rsidRPr="00EC3F31">
        <w:rPr>
          <w:i/>
          <w:iCs/>
        </w:rPr>
        <w:t>UDL in early childhood  education for children</w:t>
      </w:r>
    </w:p>
    <w:p w14:paraId="11C5CF37" w14:textId="7A60F8B2" w:rsidR="00375CC7" w:rsidRPr="00EC3F31" w:rsidRDefault="00375CC7" w:rsidP="00375CC7">
      <w:pPr>
        <w:pStyle w:val="Default"/>
        <w:ind w:left="720" w:firstLine="60"/>
      </w:pPr>
      <w:r w:rsidRPr="00EC3F31">
        <w:rPr>
          <w:i/>
          <w:iCs/>
        </w:rPr>
        <w:t>with different experiences, cultures, abilities, and languages</w:t>
      </w:r>
      <w:r w:rsidRPr="00EC3F31">
        <w:t xml:space="preserve">. UDL Implementation and Research Network (UDL/IRN) and the Center for Applied Special Technology (CAST) 9th Annual International Summit on Demand (virtual) </w:t>
      </w:r>
    </w:p>
    <w:p w14:paraId="554F96CF" w14:textId="77777777" w:rsidR="00375CC7" w:rsidRPr="00EC3F31" w:rsidRDefault="00375CC7" w:rsidP="00375CC7">
      <w:pPr>
        <w:pStyle w:val="Default"/>
      </w:pPr>
    </w:p>
    <w:p w14:paraId="52D1471C" w14:textId="661A0426" w:rsidR="00375CC7" w:rsidRPr="00EC3F31" w:rsidRDefault="00375CC7" w:rsidP="00375CC7">
      <w:pPr>
        <w:pStyle w:val="Default"/>
        <w:rPr>
          <w:i/>
          <w:iCs/>
        </w:rPr>
      </w:pPr>
      <w:r w:rsidRPr="00EC3F31">
        <w:rPr>
          <w:b/>
          <w:bCs/>
        </w:rPr>
        <w:t>Brillante, P</w:t>
      </w:r>
      <w:r w:rsidRPr="00EC3F31">
        <w:t xml:space="preserve">., Gonzalez, M. &amp; Whelan, R. (November 2019) </w:t>
      </w:r>
      <w:r w:rsidRPr="00EC3F31">
        <w:rPr>
          <w:i/>
          <w:iCs/>
        </w:rPr>
        <w:t>Universal design for learning in</w:t>
      </w:r>
    </w:p>
    <w:p w14:paraId="7E6E597B" w14:textId="41A1D104" w:rsidR="00375CC7" w:rsidRPr="00EC3F31" w:rsidRDefault="00375CC7" w:rsidP="00375CC7">
      <w:pPr>
        <w:pStyle w:val="Default"/>
        <w:ind w:left="720" w:firstLine="60"/>
      </w:pPr>
      <w:r w:rsidRPr="00EC3F31">
        <w:rPr>
          <w:i/>
          <w:iCs/>
        </w:rPr>
        <w:t xml:space="preserve">the early childhood classroom. </w:t>
      </w:r>
      <w:r w:rsidRPr="00EC3F31">
        <w:t xml:space="preserve">NAEYC 2019 Annual Conference &amp; Expo, Nashville, TN. </w:t>
      </w:r>
    </w:p>
    <w:p w14:paraId="5DDF7DFA" w14:textId="77777777" w:rsidR="00375CC7" w:rsidRPr="00EC3F31" w:rsidRDefault="00375CC7" w:rsidP="00375CC7">
      <w:pPr>
        <w:pStyle w:val="Default"/>
      </w:pPr>
    </w:p>
    <w:p w14:paraId="4E3548D9" w14:textId="77777777" w:rsidR="00375CC7" w:rsidRPr="00EC3F31" w:rsidRDefault="00375CC7" w:rsidP="00375CC7">
      <w:pPr>
        <w:pStyle w:val="Default"/>
        <w:ind w:left="60"/>
        <w:rPr>
          <w:i/>
          <w:iCs/>
        </w:rPr>
      </w:pPr>
      <w:r w:rsidRPr="00EC3F31">
        <w:t xml:space="preserve">Nemeth, K. &amp; </w:t>
      </w:r>
      <w:r w:rsidRPr="00EC3F31">
        <w:rPr>
          <w:b/>
          <w:bCs/>
        </w:rPr>
        <w:t>Brillante, P.</w:t>
      </w:r>
      <w:r w:rsidRPr="00EC3F31">
        <w:t xml:space="preserve"> (May 2019). </w:t>
      </w:r>
      <w:r w:rsidRPr="00EC3F31">
        <w:rPr>
          <w:i/>
          <w:iCs/>
        </w:rPr>
        <w:t xml:space="preserve">Proactive approaches to addressing  challenging </w:t>
      </w:r>
    </w:p>
    <w:p w14:paraId="42273A25" w14:textId="0F1E05CB" w:rsidR="00375CC7" w:rsidRPr="00EC3F31" w:rsidRDefault="00375CC7" w:rsidP="00375CC7">
      <w:pPr>
        <w:pStyle w:val="Default"/>
        <w:ind w:left="720"/>
      </w:pPr>
      <w:r w:rsidRPr="00EC3F31">
        <w:rPr>
          <w:i/>
          <w:iCs/>
        </w:rPr>
        <w:t>behaviors in children who are dual language learners.</w:t>
      </w:r>
      <w:r w:rsidRPr="00EC3F31">
        <w:t xml:space="preserve"> 2019 National Training Institute on Effective Practices: Addressing Challenging Behavior, St. Petersburg, FL. </w:t>
      </w:r>
    </w:p>
    <w:p w14:paraId="66A2BC60" w14:textId="77777777" w:rsidR="00375CC7" w:rsidRPr="00EC3F31" w:rsidRDefault="00375CC7" w:rsidP="00375CC7">
      <w:pPr>
        <w:pStyle w:val="Default"/>
      </w:pPr>
    </w:p>
    <w:p w14:paraId="7DE2A203" w14:textId="77777777" w:rsidR="00375CC7" w:rsidRPr="00EC3F31" w:rsidRDefault="00375CC7" w:rsidP="00375CC7">
      <w:pPr>
        <w:pStyle w:val="Default"/>
        <w:rPr>
          <w:i/>
          <w:iCs/>
        </w:rPr>
      </w:pPr>
      <w:r w:rsidRPr="00EC3F31">
        <w:rPr>
          <w:b/>
          <w:bCs/>
        </w:rPr>
        <w:t>Brillante, P.</w:t>
      </w:r>
      <w:r w:rsidRPr="00EC3F31">
        <w:t xml:space="preserve"> &amp; Vandergast, T. (February 2019) </w:t>
      </w:r>
      <w:r w:rsidRPr="00EC3F31">
        <w:rPr>
          <w:i/>
          <w:iCs/>
        </w:rPr>
        <w:t>Beyond the pyramid model: The role of play</w:t>
      </w:r>
    </w:p>
    <w:p w14:paraId="75EE73E8" w14:textId="7A6E3C0E" w:rsidR="00375CC7" w:rsidRPr="00EC3F31" w:rsidRDefault="00375CC7" w:rsidP="00375CC7">
      <w:pPr>
        <w:pStyle w:val="Default"/>
        <w:ind w:left="720" w:firstLine="60"/>
      </w:pPr>
      <w:r w:rsidRPr="00EC3F31">
        <w:rPr>
          <w:i/>
          <w:iCs/>
        </w:rPr>
        <w:t xml:space="preserve">therapy in early childhood programs. </w:t>
      </w:r>
      <w:r w:rsidRPr="00EC3F31">
        <w:t xml:space="preserve">New Jersey Preschool Leadership Summit. Monroe, NJ. </w:t>
      </w:r>
    </w:p>
    <w:p w14:paraId="496EB119" w14:textId="77777777" w:rsidR="00375CC7" w:rsidRPr="00EC3F31" w:rsidRDefault="00375CC7" w:rsidP="00375CC7">
      <w:pPr>
        <w:pStyle w:val="Default"/>
      </w:pPr>
    </w:p>
    <w:p w14:paraId="5751B56A" w14:textId="77777777" w:rsidR="00375CC7" w:rsidRPr="00EC3F31" w:rsidRDefault="00375CC7" w:rsidP="00375CC7">
      <w:pPr>
        <w:pStyle w:val="Default"/>
        <w:rPr>
          <w:i/>
          <w:iCs/>
        </w:rPr>
      </w:pPr>
      <w:r w:rsidRPr="00EC3F31">
        <w:rPr>
          <w:b/>
          <w:bCs/>
        </w:rPr>
        <w:t>Brillante, P.</w:t>
      </w:r>
      <w:r w:rsidRPr="00EC3F31">
        <w:t xml:space="preserve"> (November 2018) </w:t>
      </w:r>
      <w:r w:rsidRPr="00EC3F31">
        <w:rPr>
          <w:i/>
          <w:iCs/>
        </w:rPr>
        <w:t>Universal design for learning in the early childhood</w:t>
      </w:r>
    </w:p>
    <w:p w14:paraId="57E17CA6" w14:textId="74A977E0" w:rsidR="00375CC7" w:rsidRPr="00EC3F31" w:rsidRDefault="00375CC7" w:rsidP="00375CC7">
      <w:pPr>
        <w:pStyle w:val="Default"/>
        <w:ind w:left="720"/>
      </w:pPr>
      <w:r w:rsidRPr="00EC3F31">
        <w:rPr>
          <w:i/>
          <w:iCs/>
        </w:rPr>
        <w:t xml:space="preserve">classroom. </w:t>
      </w:r>
      <w:r w:rsidRPr="00EC3F31">
        <w:t xml:space="preserve">NAEYC 2018 Annual Conference &amp; Expo, November 12-17, Washington, D.C. </w:t>
      </w:r>
    </w:p>
    <w:p w14:paraId="4A2B7350" w14:textId="77777777" w:rsidR="00375CC7" w:rsidRPr="00EC3F31" w:rsidRDefault="00375CC7" w:rsidP="00375CC7">
      <w:pPr>
        <w:pStyle w:val="Default"/>
      </w:pPr>
    </w:p>
    <w:p w14:paraId="120003E5" w14:textId="77777777" w:rsidR="00375CC7" w:rsidRPr="00EC3F31" w:rsidRDefault="00375CC7" w:rsidP="00375CC7">
      <w:pPr>
        <w:pStyle w:val="Default"/>
        <w:rPr>
          <w:i/>
          <w:iCs/>
        </w:rPr>
      </w:pPr>
      <w:r w:rsidRPr="00EC3F31">
        <w:rPr>
          <w:b/>
          <w:bCs/>
        </w:rPr>
        <w:t>Brillante, P.</w:t>
      </w:r>
      <w:r w:rsidRPr="00EC3F31">
        <w:t xml:space="preserve"> (November 2017).</w:t>
      </w:r>
      <w:r w:rsidRPr="00EC3F31">
        <w:rPr>
          <w:i/>
          <w:iCs/>
        </w:rPr>
        <w:t xml:space="preserve"> Come one, come all: The universally designed preschool</w:t>
      </w:r>
    </w:p>
    <w:p w14:paraId="0077BF68" w14:textId="7D89293D" w:rsidR="00375CC7" w:rsidRPr="00EC3F31" w:rsidRDefault="00375CC7" w:rsidP="00375CC7">
      <w:pPr>
        <w:pStyle w:val="Default"/>
        <w:ind w:firstLine="720"/>
      </w:pPr>
      <w:r w:rsidRPr="00EC3F31">
        <w:rPr>
          <w:i/>
          <w:iCs/>
        </w:rPr>
        <w:t>classroom</w:t>
      </w:r>
      <w:r w:rsidRPr="00EC3F31">
        <w:t xml:space="preserve">. NAEYC 2017 Annual Conference &amp; Expo, November 15- 18, Atlanta, GA </w:t>
      </w:r>
    </w:p>
    <w:p w14:paraId="151254ED" w14:textId="77777777" w:rsidR="001B73D1" w:rsidRPr="00EC3F31" w:rsidRDefault="001B73D1" w:rsidP="00375CC7">
      <w:pPr>
        <w:pStyle w:val="Default"/>
      </w:pPr>
    </w:p>
    <w:p w14:paraId="0CF696C2" w14:textId="1502520C" w:rsidR="00375CC7" w:rsidRPr="00EC3F31" w:rsidRDefault="00375CC7" w:rsidP="00375CC7">
      <w:pPr>
        <w:pStyle w:val="Default"/>
        <w:rPr>
          <w:i/>
          <w:iCs/>
        </w:rPr>
      </w:pPr>
      <w:r w:rsidRPr="00EC3F31">
        <w:t xml:space="preserve">Nemeth, K., </w:t>
      </w:r>
      <w:r w:rsidRPr="00EC3F31">
        <w:rPr>
          <w:b/>
          <w:bCs/>
        </w:rPr>
        <w:t>Brillante, P.,</w:t>
      </w:r>
      <w:r w:rsidRPr="00EC3F31">
        <w:t xml:space="preserve"> &amp; Barnea, M. (June 2017). </w:t>
      </w:r>
      <w:r w:rsidRPr="00EC3F31">
        <w:rPr>
          <w:i/>
          <w:iCs/>
        </w:rPr>
        <w:t xml:space="preserve">Winning the consulting game: </w:t>
      </w:r>
    </w:p>
    <w:p w14:paraId="6B0236C4" w14:textId="77777777" w:rsidR="00375CC7" w:rsidRPr="00EC3F31" w:rsidRDefault="00375CC7" w:rsidP="00375CC7">
      <w:pPr>
        <w:pStyle w:val="Default"/>
        <w:ind w:left="720"/>
      </w:pPr>
      <w:r w:rsidRPr="00EC3F31">
        <w:rPr>
          <w:i/>
          <w:iCs/>
        </w:rPr>
        <w:t>Roundtable topics for innovative ways to make a difference in the new climate of regulations, standards, and funding requirements</w:t>
      </w:r>
      <w:r w:rsidRPr="00EC3F31">
        <w:t xml:space="preserve">. NAEYC 2017 Professional Learning Institute San Francisco, CA. </w:t>
      </w:r>
    </w:p>
    <w:p w14:paraId="0F41D8CD" w14:textId="77777777" w:rsidR="00CE1CDE" w:rsidRPr="00EC3F31" w:rsidRDefault="00CE1CDE" w:rsidP="00375CC7">
      <w:pPr>
        <w:pStyle w:val="Default"/>
      </w:pPr>
    </w:p>
    <w:p w14:paraId="6FF3B242" w14:textId="631A9E90" w:rsidR="00375CC7" w:rsidRPr="00EC3F31" w:rsidRDefault="00375CC7" w:rsidP="00375CC7">
      <w:pPr>
        <w:pStyle w:val="Default"/>
        <w:rPr>
          <w:i/>
          <w:iCs/>
        </w:rPr>
      </w:pPr>
      <w:r w:rsidRPr="00EC3F31">
        <w:t xml:space="preserve">Nemeth, K., </w:t>
      </w:r>
      <w:r w:rsidRPr="00EC3F31">
        <w:rPr>
          <w:b/>
          <w:bCs/>
        </w:rPr>
        <w:t>Brillante, P.,</w:t>
      </w:r>
      <w:r w:rsidRPr="00EC3F31">
        <w:t xml:space="preserve"> &amp; Burchette, J. (March 2017). </w:t>
      </w:r>
      <w:r w:rsidRPr="00EC3F31">
        <w:rPr>
          <w:i/>
          <w:iCs/>
        </w:rPr>
        <w:t>Training and supporting bilingual</w:t>
      </w:r>
    </w:p>
    <w:p w14:paraId="4EFBDB93" w14:textId="04C27758" w:rsidR="00375CC7" w:rsidRPr="00EC3F31" w:rsidRDefault="00375CC7" w:rsidP="00375CC7">
      <w:pPr>
        <w:pStyle w:val="Default"/>
        <w:ind w:left="720" w:firstLine="60"/>
      </w:pPr>
      <w:r w:rsidRPr="00EC3F31">
        <w:rPr>
          <w:i/>
          <w:iCs/>
        </w:rPr>
        <w:t xml:space="preserve">paraprofessionals for </w:t>
      </w:r>
      <w:r w:rsidR="00245049" w:rsidRPr="00EC3F31">
        <w:rPr>
          <w:i/>
          <w:iCs/>
        </w:rPr>
        <w:t>PreK</w:t>
      </w:r>
      <w:r w:rsidRPr="00EC3F31">
        <w:rPr>
          <w:i/>
          <w:iCs/>
        </w:rPr>
        <w:t xml:space="preserve"> – 5th grade. </w:t>
      </w:r>
      <w:r w:rsidRPr="00EC3F31">
        <w:t xml:space="preserve">International Teachers of English to Speakers of Other Languages. 2016 International Conference, Seattle, WA. </w:t>
      </w:r>
    </w:p>
    <w:p w14:paraId="73A89D24" w14:textId="77777777" w:rsidR="00375CC7" w:rsidRPr="00EC3F31" w:rsidRDefault="00375CC7" w:rsidP="00375CC7">
      <w:pPr>
        <w:pStyle w:val="Default"/>
      </w:pPr>
    </w:p>
    <w:p w14:paraId="16DA76E5" w14:textId="77777777" w:rsidR="00375CC7" w:rsidRPr="00EC3F31" w:rsidRDefault="00375CC7" w:rsidP="00375CC7">
      <w:pPr>
        <w:pStyle w:val="Default"/>
        <w:rPr>
          <w:i/>
          <w:iCs/>
        </w:rPr>
      </w:pPr>
      <w:r w:rsidRPr="00EC3F31">
        <w:rPr>
          <w:b/>
          <w:bCs/>
        </w:rPr>
        <w:t>Brillante, P.</w:t>
      </w:r>
      <w:r w:rsidRPr="00EC3F31">
        <w:t xml:space="preserve"> (November 2016). </w:t>
      </w:r>
      <w:r w:rsidRPr="00EC3F31">
        <w:rPr>
          <w:i/>
          <w:iCs/>
        </w:rPr>
        <w:t>Everything you wanted to know about young children with</w:t>
      </w:r>
    </w:p>
    <w:p w14:paraId="17D497DE" w14:textId="560FDE8C" w:rsidR="00375CC7" w:rsidRPr="00EC3F31" w:rsidRDefault="00375CC7" w:rsidP="00375CC7">
      <w:pPr>
        <w:pStyle w:val="Default"/>
        <w:ind w:left="720" w:firstLine="60"/>
      </w:pPr>
      <w:r w:rsidRPr="00EC3F31">
        <w:rPr>
          <w:i/>
          <w:iCs/>
        </w:rPr>
        <w:t>disabilities (*but were afraid to ask…).</w:t>
      </w:r>
      <w:r w:rsidRPr="00EC3F31">
        <w:t xml:space="preserve"> National Association for the Education of Young Children 2016 Annual Conference &amp; Expo, Los Angeles, CA.</w:t>
      </w:r>
    </w:p>
    <w:p w14:paraId="6B7CAC7E" w14:textId="77777777" w:rsidR="00375CC7" w:rsidRPr="00EC3F31" w:rsidRDefault="00375CC7" w:rsidP="00375CC7">
      <w:pPr>
        <w:pStyle w:val="Default"/>
        <w:ind w:left="720" w:firstLine="60"/>
      </w:pPr>
    </w:p>
    <w:p w14:paraId="28304021" w14:textId="77777777" w:rsidR="00205BC4" w:rsidRPr="00EC3F31" w:rsidRDefault="00375CC7" w:rsidP="00375CC7">
      <w:pPr>
        <w:pStyle w:val="Default"/>
      </w:pPr>
      <w:r w:rsidRPr="00EC3F31">
        <w:rPr>
          <w:b/>
          <w:bCs/>
        </w:rPr>
        <w:t>Brillante, P.</w:t>
      </w:r>
      <w:r w:rsidRPr="00EC3F31">
        <w:t xml:space="preserve"> (October 2016). Making STEAM activities accessible for all students 2016</w:t>
      </w:r>
    </w:p>
    <w:p w14:paraId="6F671706" w14:textId="5E190ADA" w:rsidR="00375CC7" w:rsidRPr="00EC3F31" w:rsidRDefault="00375CC7" w:rsidP="00205BC4">
      <w:pPr>
        <w:pStyle w:val="Default"/>
        <w:ind w:firstLine="720"/>
      </w:pPr>
      <w:r w:rsidRPr="00EC3F31">
        <w:t xml:space="preserve"> Early Childhood Conference, William Paterson University. </w:t>
      </w:r>
    </w:p>
    <w:p w14:paraId="2F41ADF1" w14:textId="77777777" w:rsidR="00A957C6" w:rsidRPr="00EC3F31" w:rsidRDefault="00A957C6" w:rsidP="00375CC7">
      <w:pPr>
        <w:pStyle w:val="Default"/>
        <w:rPr>
          <w:b/>
          <w:bCs/>
        </w:rPr>
      </w:pPr>
    </w:p>
    <w:p w14:paraId="12627532" w14:textId="77777777" w:rsidR="00850809" w:rsidRDefault="00850809" w:rsidP="00375CC7">
      <w:pPr>
        <w:pStyle w:val="Default"/>
        <w:rPr>
          <w:b/>
          <w:bCs/>
        </w:rPr>
      </w:pPr>
    </w:p>
    <w:p w14:paraId="5BFFC8C8" w14:textId="77777777" w:rsidR="00850809" w:rsidRDefault="00850809" w:rsidP="00375CC7">
      <w:pPr>
        <w:pStyle w:val="Default"/>
        <w:rPr>
          <w:b/>
          <w:bCs/>
        </w:rPr>
      </w:pPr>
    </w:p>
    <w:p w14:paraId="60EB2B5A" w14:textId="6636B662" w:rsidR="00375CC7" w:rsidRPr="00EC3F31" w:rsidRDefault="00375CC7" w:rsidP="00375CC7">
      <w:pPr>
        <w:pStyle w:val="Default"/>
      </w:pPr>
      <w:r w:rsidRPr="00EC3F31">
        <w:rPr>
          <w:b/>
          <w:bCs/>
        </w:rPr>
        <w:lastRenderedPageBreak/>
        <w:t>Brillante, P.</w:t>
      </w:r>
      <w:r w:rsidRPr="00EC3F31">
        <w:t xml:space="preserve"> (September 2016). Understanding universal design for learning </w:t>
      </w:r>
    </w:p>
    <w:p w14:paraId="38EB045F" w14:textId="77777777" w:rsidR="00375CC7" w:rsidRPr="00EC3F31" w:rsidRDefault="00375CC7" w:rsidP="00375CC7">
      <w:pPr>
        <w:pStyle w:val="Default"/>
        <w:ind w:left="720"/>
      </w:pPr>
      <w:r w:rsidRPr="00EC3F31">
        <w:t xml:space="preserve">(UDL): Making it work! Howard County Office of Children and Families, 2016 Early Care and Education Conference. Columbia, Maryland. </w:t>
      </w:r>
    </w:p>
    <w:p w14:paraId="511BC615" w14:textId="77777777" w:rsidR="00A957C6" w:rsidRPr="00EC3F31" w:rsidRDefault="00A957C6" w:rsidP="00375CC7">
      <w:pPr>
        <w:pStyle w:val="Default"/>
      </w:pPr>
    </w:p>
    <w:p w14:paraId="318C38FF" w14:textId="49A16E92" w:rsidR="00375CC7" w:rsidRPr="00EC3F31" w:rsidRDefault="00375CC7" w:rsidP="00375CC7">
      <w:pPr>
        <w:pStyle w:val="Default"/>
      </w:pPr>
      <w:r w:rsidRPr="00EC3F31">
        <w:t xml:space="preserve">Nemeth, K. &amp; </w:t>
      </w:r>
      <w:r w:rsidRPr="00EC3F31">
        <w:rPr>
          <w:b/>
          <w:bCs/>
        </w:rPr>
        <w:t>Brillante, P.</w:t>
      </w:r>
      <w:r w:rsidRPr="00EC3F31">
        <w:t xml:space="preserve"> (June 2016). New resources and strategies to ensure children</w:t>
      </w:r>
    </w:p>
    <w:p w14:paraId="48F2C5E5" w14:textId="7EC6922B" w:rsidR="00346801" w:rsidRPr="00850809" w:rsidRDefault="00375CC7" w:rsidP="00850809">
      <w:pPr>
        <w:pStyle w:val="Default"/>
        <w:ind w:left="720" w:firstLine="60"/>
      </w:pPr>
      <w:r w:rsidRPr="00EC3F31">
        <w:t xml:space="preserve">with different experiences, cultures, abilities, and languages have a place at the top of the ticket! National Association for the Education of Young Children, 2016 National Institute for Early Childhood Professional Development. Baltimore, MD. </w:t>
      </w:r>
    </w:p>
    <w:p w14:paraId="1084839D" w14:textId="77777777" w:rsidR="00F47A5F" w:rsidRPr="00EC3F31" w:rsidRDefault="00F47A5F" w:rsidP="00346801">
      <w:pPr>
        <w:pStyle w:val="Default"/>
        <w:rPr>
          <w:b/>
          <w:bCs/>
        </w:rPr>
      </w:pPr>
    </w:p>
    <w:p w14:paraId="3ADAA263" w14:textId="2985E3E5" w:rsidR="00346801" w:rsidRPr="00EC3F31" w:rsidRDefault="00375CC7" w:rsidP="00346801">
      <w:pPr>
        <w:pStyle w:val="Default"/>
      </w:pPr>
      <w:r w:rsidRPr="00EC3F31">
        <w:rPr>
          <w:b/>
          <w:bCs/>
        </w:rPr>
        <w:t>Brillante, P.</w:t>
      </w:r>
      <w:r w:rsidRPr="00EC3F31">
        <w:t xml:space="preserve"> (May 2016). Winning strategies for young </w:t>
      </w:r>
      <w:r w:rsidR="00245049" w:rsidRPr="00EC3F31">
        <w:t>D</w:t>
      </w:r>
      <w:r w:rsidRPr="00EC3F31">
        <w:t>L</w:t>
      </w:r>
      <w:r w:rsidR="00245049" w:rsidRPr="00EC3F31">
        <w:t>L</w:t>
      </w:r>
      <w:r w:rsidRPr="00EC3F31">
        <w:t>s with challenging behaviors.</w:t>
      </w:r>
    </w:p>
    <w:p w14:paraId="264260CB" w14:textId="0DF03014" w:rsidR="00375CC7" w:rsidRPr="00EC3F31" w:rsidRDefault="00346801" w:rsidP="00346801">
      <w:pPr>
        <w:pStyle w:val="Default"/>
      </w:pPr>
      <w:r w:rsidRPr="00EC3F31">
        <w:tab/>
      </w:r>
      <w:r w:rsidR="00375CC7" w:rsidRPr="00EC3F31">
        <w:t xml:space="preserve">Teachers of English to Speakers of Other Languages /New Jersey Bilingual </w:t>
      </w:r>
      <w:r w:rsidRPr="00EC3F31">
        <w:tab/>
      </w:r>
      <w:r w:rsidR="00375CC7" w:rsidRPr="00EC3F31">
        <w:t xml:space="preserve">Educators 2016 Spring Conference, New Brunswick, NJ </w:t>
      </w:r>
    </w:p>
    <w:p w14:paraId="4F10585E" w14:textId="77777777" w:rsidR="00375CC7" w:rsidRPr="00EC3F31" w:rsidRDefault="00375CC7" w:rsidP="00375CC7">
      <w:pPr>
        <w:pStyle w:val="Default"/>
      </w:pPr>
    </w:p>
    <w:p w14:paraId="542E0760" w14:textId="77777777" w:rsidR="00346801" w:rsidRPr="00EC3F31" w:rsidRDefault="00375CC7" w:rsidP="00346801">
      <w:pPr>
        <w:pStyle w:val="Default"/>
      </w:pPr>
      <w:r w:rsidRPr="00EC3F31">
        <w:t xml:space="preserve">Nemeth, K., &amp; </w:t>
      </w:r>
      <w:r w:rsidRPr="00EC3F31">
        <w:rPr>
          <w:b/>
          <w:bCs/>
        </w:rPr>
        <w:t>Brillante, P.</w:t>
      </w:r>
      <w:r w:rsidRPr="00EC3F31">
        <w:t xml:space="preserve"> (April 2016) Preparing teachers for children with different</w:t>
      </w:r>
    </w:p>
    <w:p w14:paraId="5B88176C" w14:textId="4BB963D9" w:rsidR="00375CC7" w:rsidRPr="00EC3F31" w:rsidRDefault="00346801" w:rsidP="00346801">
      <w:pPr>
        <w:pStyle w:val="Default"/>
      </w:pPr>
      <w:r w:rsidRPr="00EC3F31">
        <w:tab/>
      </w:r>
      <w:r w:rsidR="00375CC7" w:rsidRPr="00EC3F31">
        <w:t xml:space="preserve">experiences, cultures, abilities, languages. 2016 DVAEYC Early Childhood </w:t>
      </w:r>
      <w:r w:rsidRPr="00EC3F31">
        <w:tab/>
      </w:r>
      <w:r w:rsidR="00375CC7" w:rsidRPr="00EC3F31">
        <w:t xml:space="preserve">Conference. Philadelphia, PA. April 1-2, 2016 </w:t>
      </w:r>
    </w:p>
    <w:p w14:paraId="69F37A84" w14:textId="77777777" w:rsidR="00375CC7" w:rsidRPr="00EC3F31" w:rsidRDefault="00375CC7" w:rsidP="00375CC7">
      <w:pPr>
        <w:pStyle w:val="Default"/>
      </w:pPr>
    </w:p>
    <w:p w14:paraId="4A9ABCB3" w14:textId="77777777" w:rsidR="00375CC7" w:rsidRPr="00EC3F31" w:rsidRDefault="00375CC7" w:rsidP="00375CC7">
      <w:pPr>
        <w:pStyle w:val="Default"/>
      </w:pPr>
      <w:r w:rsidRPr="00EC3F31">
        <w:t xml:space="preserve">Nemeth, K. &amp; </w:t>
      </w:r>
      <w:r w:rsidRPr="00EC3F31">
        <w:rPr>
          <w:b/>
          <w:bCs/>
        </w:rPr>
        <w:t>Brillante, P</w:t>
      </w:r>
      <w:r w:rsidRPr="00EC3F31">
        <w:t>. (March 2016). Winning strategies for young dual language</w:t>
      </w:r>
    </w:p>
    <w:p w14:paraId="0EF7759C" w14:textId="2D45EB88" w:rsidR="00375CC7" w:rsidRPr="00EC3F31" w:rsidRDefault="00375CC7" w:rsidP="00375CC7">
      <w:pPr>
        <w:pStyle w:val="Default"/>
        <w:ind w:left="720" w:firstLine="60"/>
      </w:pPr>
      <w:r w:rsidRPr="00EC3F31">
        <w:t xml:space="preserve">learners with challenging behaviors: Is it challenging behavior? Is it language difference? Or is it a combination of the two? National Association for Bilingual Educators 45th Annual Conference, Chicago, IL. </w:t>
      </w:r>
    </w:p>
    <w:p w14:paraId="7C82EE20" w14:textId="77777777" w:rsidR="00375CC7" w:rsidRPr="00EC3F31" w:rsidRDefault="00375CC7" w:rsidP="00375CC7">
      <w:pPr>
        <w:pStyle w:val="Default"/>
      </w:pPr>
    </w:p>
    <w:p w14:paraId="14116AB6" w14:textId="77777777" w:rsidR="00375CC7" w:rsidRPr="00EC3F31" w:rsidRDefault="00375CC7" w:rsidP="00375CC7">
      <w:pPr>
        <w:pStyle w:val="Default"/>
      </w:pPr>
      <w:r w:rsidRPr="00EC3F31">
        <w:rPr>
          <w:b/>
          <w:bCs/>
        </w:rPr>
        <w:t>Brillante, P.,</w:t>
      </w:r>
      <w:r w:rsidRPr="00EC3F31">
        <w:t xml:space="preserve"> &amp; Mankiw, S. (Nov 2015) A sense of place: Human geography in the early</w:t>
      </w:r>
    </w:p>
    <w:p w14:paraId="4667A050" w14:textId="7B37948A" w:rsidR="00375CC7" w:rsidRPr="00EC3F31" w:rsidRDefault="00375CC7" w:rsidP="00375CC7">
      <w:pPr>
        <w:pStyle w:val="Default"/>
        <w:ind w:left="720" w:firstLine="60"/>
      </w:pPr>
      <w:r w:rsidRPr="00EC3F31">
        <w:t xml:space="preserve">childhood classroom. National Association for the Education of Young Children 2015 Annual Conference &amp; Expo, Orlando, FL. </w:t>
      </w:r>
    </w:p>
    <w:p w14:paraId="17D8ED90" w14:textId="77777777" w:rsidR="00375CC7" w:rsidRPr="00EC3F31" w:rsidRDefault="00375CC7" w:rsidP="00375CC7">
      <w:pPr>
        <w:pStyle w:val="Default"/>
      </w:pPr>
    </w:p>
    <w:p w14:paraId="107DF136" w14:textId="5F6098F6" w:rsidR="00375CC7" w:rsidRPr="00EC3F31" w:rsidRDefault="00375CC7" w:rsidP="00375CC7">
      <w:pPr>
        <w:pStyle w:val="Default"/>
      </w:pPr>
      <w:r w:rsidRPr="00EC3F31">
        <w:rPr>
          <w:b/>
          <w:bCs/>
        </w:rPr>
        <w:t>Brillante, P</w:t>
      </w:r>
      <w:r w:rsidRPr="00EC3F31">
        <w:t xml:space="preserve">. &amp; Nemeth, K. (June 2015). Preparing leaders for the diverse schools of </w:t>
      </w:r>
    </w:p>
    <w:p w14:paraId="4A9B576B" w14:textId="77777777" w:rsidR="00375CC7" w:rsidRPr="00EC3F31" w:rsidRDefault="00375CC7" w:rsidP="00375CC7">
      <w:pPr>
        <w:pStyle w:val="Default"/>
        <w:ind w:left="720" w:firstLine="60"/>
      </w:pPr>
      <w:r w:rsidRPr="00EC3F31">
        <w:t xml:space="preserve">today: Addressing different abilities and languages effectively. National </w:t>
      </w:r>
    </w:p>
    <w:p w14:paraId="4475838E" w14:textId="77777777" w:rsidR="00375CC7" w:rsidRPr="00EC3F31" w:rsidRDefault="00375CC7" w:rsidP="00375CC7">
      <w:pPr>
        <w:pStyle w:val="Default"/>
        <w:ind w:left="720" w:firstLine="60"/>
      </w:pPr>
      <w:r w:rsidRPr="00EC3F31">
        <w:t xml:space="preserve">Association for the Education of Young Children, 2015 National Institute for Early Childhood Professional Development. New Orleans, LA. </w:t>
      </w:r>
    </w:p>
    <w:p w14:paraId="282DA74E" w14:textId="77777777" w:rsidR="00B66D81" w:rsidRPr="00EC3F31" w:rsidRDefault="00B66D81" w:rsidP="00375CC7">
      <w:pPr>
        <w:pStyle w:val="Default"/>
        <w:rPr>
          <w:b/>
          <w:bCs/>
        </w:rPr>
      </w:pPr>
    </w:p>
    <w:p w14:paraId="47FE49B8" w14:textId="2199E688" w:rsidR="00375CC7" w:rsidRPr="00EC3F31" w:rsidRDefault="00375CC7" w:rsidP="00375CC7">
      <w:pPr>
        <w:pStyle w:val="Default"/>
      </w:pPr>
      <w:r w:rsidRPr="00EC3F31">
        <w:rPr>
          <w:b/>
          <w:bCs/>
        </w:rPr>
        <w:t>Brillante, P.</w:t>
      </w:r>
      <w:r w:rsidRPr="00EC3F31">
        <w:t xml:space="preserve"> (May 2015). Language-based learning disabilities and young dual language</w:t>
      </w:r>
    </w:p>
    <w:p w14:paraId="6B44B6B3" w14:textId="015EFF06" w:rsidR="00375CC7" w:rsidRPr="00EC3F31" w:rsidRDefault="00375CC7" w:rsidP="00375CC7">
      <w:pPr>
        <w:pStyle w:val="Default"/>
        <w:ind w:left="720" w:firstLine="60"/>
      </w:pPr>
      <w:r w:rsidRPr="00EC3F31">
        <w:t xml:space="preserve">learners: Working with colleagues in special education. Teachers of English to Speakers of Other Languages / New Jersey Bilingual Educators 2015 Spring Conference, New Brunswick, NJ. </w:t>
      </w:r>
    </w:p>
    <w:p w14:paraId="05040371" w14:textId="77777777" w:rsidR="00375CC7" w:rsidRPr="00EC3F31" w:rsidRDefault="00375CC7" w:rsidP="00375CC7">
      <w:pPr>
        <w:pStyle w:val="Default"/>
      </w:pPr>
    </w:p>
    <w:p w14:paraId="63D0F56C" w14:textId="77777777" w:rsidR="00EC3F31" w:rsidRDefault="00375CC7" w:rsidP="00EC3F31">
      <w:pPr>
        <w:pStyle w:val="Default"/>
      </w:pPr>
      <w:r w:rsidRPr="00EC3F31">
        <w:t xml:space="preserve">Nemeth, K. &amp; </w:t>
      </w:r>
      <w:r w:rsidRPr="00EC3F31">
        <w:rPr>
          <w:b/>
          <w:bCs/>
        </w:rPr>
        <w:t>Brillante, P.</w:t>
      </w:r>
      <w:r w:rsidRPr="00EC3F31">
        <w:t xml:space="preserve"> (March 2015). Universal design for learning to welcome all</w:t>
      </w:r>
    </w:p>
    <w:p w14:paraId="73B32115" w14:textId="35BA8BDB" w:rsidR="00375CC7" w:rsidRPr="00EC3F31" w:rsidRDefault="00EC3F31" w:rsidP="00EC3F31">
      <w:pPr>
        <w:pStyle w:val="Default"/>
      </w:pPr>
      <w:r>
        <w:tab/>
      </w:r>
      <w:r w:rsidR="00375CC7" w:rsidRPr="00EC3F31">
        <w:t xml:space="preserve">languages and abilities. 42nd Annual Head Start Conference and Expo. Washington, </w:t>
      </w:r>
      <w:r>
        <w:tab/>
      </w:r>
      <w:r w:rsidR="00375CC7" w:rsidRPr="00EC3F31">
        <w:t>DC.</w:t>
      </w:r>
    </w:p>
    <w:p w14:paraId="7A2205B0" w14:textId="77777777" w:rsidR="00375CC7" w:rsidRPr="00EC3F31" w:rsidRDefault="00375CC7" w:rsidP="00375CC7">
      <w:pPr>
        <w:pStyle w:val="Default"/>
      </w:pPr>
    </w:p>
    <w:p w14:paraId="0D380D24" w14:textId="77777777" w:rsidR="00375CC7" w:rsidRPr="00EC3F31" w:rsidRDefault="00375CC7" w:rsidP="00375CC7">
      <w:pPr>
        <w:pStyle w:val="Default"/>
      </w:pPr>
      <w:r w:rsidRPr="00EC3F31">
        <w:rPr>
          <w:b/>
          <w:bCs/>
        </w:rPr>
        <w:t>Brillante, P.,</w:t>
      </w:r>
      <w:r w:rsidRPr="00EC3F31">
        <w:t xml:space="preserve"> &amp; Nemeth, K., (November 2014). Coordinating access to quality early</w:t>
      </w:r>
    </w:p>
    <w:p w14:paraId="3EEE7B3E" w14:textId="3A5CCDE2" w:rsidR="00375CC7" w:rsidRPr="00EC3F31" w:rsidRDefault="00375CC7" w:rsidP="00375CC7">
      <w:pPr>
        <w:pStyle w:val="Default"/>
        <w:ind w:left="720" w:firstLine="60"/>
      </w:pPr>
      <w:r w:rsidRPr="00EC3F31">
        <w:t xml:space="preserve">education for all children: Bringing differentiation, universal design and intentionality together to pave the way for successfully including children with different languages, special needs, or the challenges of poverty. National Association for the Education of Young Children 2014 Annual Conference &amp; Expo, Dallas, TX. </w:t>
      </w:r>
    </w:p>
    <w:p w14:paraId="67024A3A" w14:textId="77777777" w:rsidR="00A957C6" w:rsidRPr="00EC3F31" w:rsidRDefault="00A957C6" w:rsidP="00375CC7">
      <w:pPr>
        <w:pStyle w:val="Default"/>
      </w:pPr>
    </w:p>
    <w:p w14:paraId="22624C8D" w14:textId="05BAB6C5" w:rsidR="00375CC7" w:rsidRPr="00EC3F31" w:rsidRDefault="00375CC7" w:rsidP="00375CC7">
      <w:pPr>
        <w:pStyle w:val="Default"/>
      </w:pPr>
      <w:r w:rsidRPr="00EC3F31">
        <w:lastRenderedPageBreak/>
        <w:t xml:space="preserve">Simon, F., </w:t>
      </w:r>
      <w:r w:rsidRPr="00EC3F31">
        <w:rPr>
          <w:b/>
          <w:bCs/>
        </w:rPr>
        <w:t>Brillante, P</w:t>
      </w:r>
      <w:r w:rsidRPr="00EC3F31">
        <w:t>. &amp; Nemeth, K. (November 2014). Administrators, rev up your</w:t>
      </w:r>
    </w:p>
    <w:p w14:paraId="2E9FD9B2" w14:textId="301F6F0D" w:rsidR="00375CC7" w:rsidRPr="00EC3F31" w:rsidRDefault="00375CC7" w:rsidP="00375CC7">
      <w:pPr>
        <w:pStyle w:val="Default"/>
        <w:ind w:left="720" w:firstLine="60"/>
      </w:pPr>
      <w:r w:rsidRPr="00EC3F31">
        <w:t>organization with consultants: Making the MOST of professional development and other outsourced relationships. National Association for the Education of Young Children 2014 Annual Conference. Dallas, TX.</w:t>
      </w:r>
    </w:p>
    <w:p w14:paraId="701A4834" w14:textId="77777777" w:rsidR="00A957C6" w:rsidRPr="00EC3F31" w:rsidRDefault="00A957C6" w:rsidP="00F72E69">
      <w:pPr>
        <w:pStyle w:val="Default"/>
        <w:rPr>
          <w:b/>
          <w:bCs/>
        </w:rPr>
      </w:pPr>
    </w:p>
    <w:p w14:paraId="2EB68EEC" w14:textId="5DE688C8" w:rsidR="00F72E69" w:rsidRPr="00EC3F31" w:rsidRDefault="00F72E69" w:rsidP="00F72E69">
      <w:pPr>
        <w:pStyle w:val="Default"/>
      </w:pPr>
      <w:r w:rsidRPr="00EC3F31">
        <w:rPr>
          <w:b/>
          <w:bCs/>
        </w:rPr>
        <w:t xml:space="preserve">Brillante, P. </w:t>
      </w:r>
      <w:r w:rsidRPr="00EC3F31">
        <w:t xml:space="preserve">&amp; Nemeth, K. (June 2014). </w:t>
      </w:r>
      <w:r w:rsidRPr="00EC3F31">
        <w:rPr>
          <w:i/>
          <w:iCs/>
        </w:rPr>
        <w:t xml:space="preserve">Using technology to meet the spectrum of </w:t>
      </w:r>
    </w:p>
    <w:p w14:paraId="2C95C868" w14:textId="77777777" w:rsidR="00F72E69" w:rsidRPr="00EC3F31" w:rsidRDefault="00F72E69" w:rsidP="00375CC7">
      <w:pPr>
        <w:pStyle w:val="Default"/>
        <w:ind w:left="720"/>
      </w:pPr>
      <w:r w:rsidRPr="00EC3F31">
        <w:rPr>
          <w:i/>
          <w:iCs/>
        </w:rPr>
        <w:t xml:space="preserve">individual needs and language abilities in DAP early childhood classrooms. </w:t>
      </w:r>
      <w:r w:rsidRPr="00EC3F31">
        <w:t xml:space="preserve">National Association for the Education of Young Children Professional Development Institute. Minneapolis, Minnesota. </w:t>
      </w:r>
    </w:p>
    <w:p w14:paraId="6F3816D2" w14:textId="77777777" w:rsidR="00375CC7" w:rsidRPr="00EC3F31" w:rsidRDefault="00375CC7" w:rsidP="00F72E69">
      <w:pPr>
        <w:pStyle w:val="Default"/>
        <w:rPr>
          <w:b/>
          <w:bCs/>
        </w:rPr>
      </w:pPr>
    </w:p>
    <w:p w14:paraId="3664D3DE" w14:textId="77777777" w:rsidR="00375CC7" w:rsidRPr="00EC3F31" w:rsidRDefault="00F72E69" w:rsidP="00375CC7">
      <w:pPr>
        <w:pStyle w:val="Default"/>
        <w:rPr>
          <w:i/>
          <w:iCs/>
        </w:rPr>
      </w:pPr>
      <w:r w:rsidRPr="00EC3F31">
        <w:rPr>
          <w:b/>
          <w:bCs/>
        </w:rPr>
        <w:t>Brillante, P</w:t>
      </w:r>
      <w:r w:rsidRPr="00EC3F31">
        <w:t xml:space="preserve">. (May 2014). </w:t>
      </w:r>
      <w:r w:rsidRPr="00EC3F31">
        <w:rPr>
          <w:i/>
          <w:iCs/>
        </w:rPr>
        <w:t>Challenging behaviors in dual language learners with disabilities.</w:t>
      </w:r>
    </w:p>
    <w:p w14:paraId="0935FB00" w14:textId="5520BE85" w:rsidR="00F72E69" w:rsidRPr="00EC3F31" w:rsidRDefault="00F72E69" w:rsidP="00375CC7">
      <w:pPr>
        <w:pStyle w:val="Default"/>
        <w:ind w:left="720" w:firstLine="60"/>
      </w:pPr>
      <w:r w:rsidRPr="00EC3F31">
        <w:t xml:space="preserve">Teachers of English to Speakers of Other Languages / New Jersey Bilingual Educators 2014 Spring Conference, New Brunswick, NJ. </w:t>
      </w:r>
    </w:p>
    <w:p w14:paraId="0FFDF4D8" w14:textId="77777777" w:rsidR="00375CC7" w:rsidRPr="00EC3F31" w:rsidRDefault="00375CC7" w:rsidP="00F72E69">
      <w:pPr>
        <w:pStyle w:val="Default"/>
      </w:pPr>
    </w:p>
    <w:p w14:paraId="0A449C63" w14:textId="77777777" w:rsidR="00205BC4" w:rsidRPr="00EC3F31" w:rsidRDefault="00F72E69" w:rsidP="00F72E69">
      <w:pPr>
        <w:pStyle w:val="Default"/>
        <w:rPr>
          <w:i/>
          <w:iCs/>
        </w:rPr>
      </w:pPr>
      <w:r w:rsidRPr="00EC3F31">
        <w:t xml:space="preserve">Nemeth, K. &amp; </w:t>
      </w:r>
      <w:r w:rsidRPr="00EC3F31">
        <w:rPr>
          <w:b/>
          <w:bCs/>
        </w:rPr>
        <w:t xml:space="preserve">Brillante, P. </w:t>
      </w:r>
      <w:r w:rsidRPr="00EC3F31">
        <w:t xml:space="preserve">(November 2013). </w:t>
      </w:r>
      <w:r w:rsidRPr="00EC3F31">
        <w:rPr>
          <w:i/>
          <w:iCs/>
        </w:rPr>
        <w:t>Solving the puzzle: Strategies for supporting</w:t>
      </w:r>
    </w:p>
    <w:p w14:paraId="3AEBBC77" w14:textId="77777777" w:rsidR="00205BC4" w:rsidRPr="00EC3F31" w:rsidRDefault="00F72E69" w:rsidP="00205BC4">
      <w:pPr>
        <w:pStyle w:val="Default"/>
        <w:ind w:firstLine="720"/>
      </w:pPr>
      <w:r w:rsidRPr="00EC3F31">
        <w:rPr>
          <w:i/>
          <w:iCs/>
        </w:rPr>
        <w:t xml:space="preserve"> </w:t>
      </w:r>
      <w:r w:rsidR="00205BC4" w:rsidRPr="00EC3F31">
        <w:rPr>
          <w:i/>
          <w:iCs/>
        </w:rPr>
        <w:t>D</w:t>
      </w:r>
      <w:r w:rsidRPr="00EC3F31">
        <w:rPr>
          <w:i/>
          <w:iCs/>
        </w:rPr>
        <w:t>ual</w:t>
      </w:r>
      <w:r w:rsidR="00205BC4" w:rsidRPr="00EC3F31">
        <w:rPr>
          <w:i/>
          <w:iCs/>
        </w:rPr>
        <w:t xml:space="preserve"> </w:t>
      </w:r>
      <w:r w:rsidRPr="00EC3F31">
        <w:rPr>
          <w:i/>
          <w:iCs/>
        </w:rPr>
        <w:t xml:space="preserve">language learners with challenging behaviors. </w:t>
      </w:r>
      <w:r w:rsidRPr="00EC3F31">
        <w:t>National Association for the</w:t>
      </w:r>
    </w:p>
    <w:p w14:paraId="76EAF1D5" w14:textId="6BD3E457" w:rsidR="00F72E69" w:rsidRPr="00EC3F31" w:rsidRDefault="00F72E69" w:rsidP="00205BC4">
      <w:pPr>
        <w:pStyle w:val="Default"/>
        <w:ind w:firstLine="720"/>
        <w:rPr>
          <w:i/>
          <w:iCs/>
        </w:rPr>
      </w:pPr>
      <w:r w:rsidRPr="00EC3F31">
        <w:t xml:space="preserve"> Education of Young Children Annual Conference. Washington, D.C</w:t>
      </w:r>
      <w:r w:rsidRPr="00EC3F31">
        <w:rPr>
          <w:b/>
          <w:bCs/>
        </w:rPr>
        <w:t xml:space="preserve">. </w:t>
      </w:r>
    </w:p>
    <w:p w14:paraId="5B3E3308" w14:textId="77777777" w:rsidR="00375CC7" w:rsidRPr="00EC3F31" w:rsidRDefault="00375CC7" w:rsidP="00F72E69">
      <w:pPr>
        <w:pStyle w:val="Default"/>
        <w:rPr>
          <w:b/>
          <w:bCs/>
        </w:rPr>
      </w:pPr>
    </w:p>
    <w:p w14:paraId="13D835CD" w14:textId="77777777" w:rsidR="00205BC4" w:rsidRPr="00EC3F31" w:rsidRDefault="00F72E69" w:rsidP="00F72E69">
      <w:pPr>
        <w:pStyle w:val="Default"/>
      </w:pPr>
      <w:r w:rsidRPr="00EC3F31">
        <w:rPr>
          <w:b/>
          <w:bCs/>
        </w:rPr>
        <w:t xml:space="preserve">Brillante, P. </w:t>
      </w:r>
      <w:r w:rsidRPr="00EC3F31">
        <w:t xml:space="preserve">(November 2013) </w:t>
      </w:r>
      <w:r w:rsidRPr="00EC3F31">
        <w:rPr>
          <w:i/>
          <w:iCs/>
        </w:rPr>
        <w:t xml:space="preserve">Dual language learners with challenging behaviors. </w:t>
      </w:r>
      <w:r w:rsidRPr="00EC3F31">
        <w:t>New</w:t>
      </w:r>
    </w:p>
    <w:p w14:paraId="2E4C797B" w14:textId="6894B231" w:rsidR="00F72E69" w:rsidRPr="00EC3F31" w:rsidRDefault="00F72E69" w:rsidP="00205BC4">
      <w:pPr>
        <w:pStyle w:val="Default"/>
        <w:ind w:firstLine="720"/>
      </w:pPr>
      <w:r w:rsidRPr="00EC3F31">
        <w:t xml:space="preserve"> Jersey Education Association Conference, Atlantic City, New Jersey. </w:t>
      </w:r>
    </w:p>
    <w:p w14:paraId="7483FEC7" w14:textId="77777777" w:rsidR="00A957C6" w:rsidRDefault="00A957C6" w:rsidP="00F72E69">
      <w:pPr>
        <w:pStyle w:val="Default"/>
        <w:rPr>
          <w:b/>
          <w:bCs/>
          <w:sz w:val="28"/>
          <w:szCs w:val="28"/>
        </w:rPr>
      </w:pPr>
    </w:p>
    <w:p w14:paraId="06322794" w14:textId="60C5BA43" w:rsidR="00F72E69" w:rsidRPr="00EC3F31" w:rsidRDefault="00346801" w:rsidP="00F72E69">
      <w:pPr>
        <w:pStyle w:val="Default"/>
        <w:rPr>
          <w:sz w:val="28"/>
          <w:szCs w:val="28"/>
          <w:u w:val="single"/>
        </w:rPr>
      </w:pPr>
      <w:r w:rsidRPr="00EC3F31">
        <w:rPr>
          <w:b/>
          <w:bCs/>
          <w:sz w:val="28"/>
          <w:szCs w:val="28"/>
          <w:u w:val="single"/>
        </w:rPr>
        <w:t>Presentations:</w:t>
      </w:r>
      <w:r w:rsidRPr="00EC3F31">
        <w:rPr>
          <w:b/>
          <w:bCs/>
          <w:sz w:val="32"/>
          <w:szCs w:val="32"/>
          <w:u w:val="single"/>
        </w:rPr>
        <w:t xml:space="preserve"> </w:t>
      </w:r>
      <w:r w:rsidR="00F72E69" w:rsidRPr="00EC3F31">
        <w:rPr>
          <w:b/>
          <w:bCs/>
          <w:sz w:val="28"/>
          <w:szCs w:val="28"/>
          <w:u w:val="single"/>
        </w:rPr>
        <w:t xml:space="preserve">Invited Talks </w:t>
      </w:r>
      <w:r w:rsidR="00205BC4" w:rsidRPr="00EC3F31">
        <w:rPr>
          <w:b/>
          <w:bCs/>
          <w:sz w:val="28"/>
          <w:szCs w:val="28"/>
          <w:u w:val="single"/>
        </w:rPr>
        <w:t>(2020-202</w:t>
      </w:r>
      <w:r w:rsidR="00A957C6" w:rsidRPr="00EC3F31">
        <w:rPr>
          <w:b/>
          <w:bCs/>
          <w:sz w:val="28"/>
          <w:szCs w:val="28"/>
          <w:u w:val="single"/>
        </w:rPr>
        <w:t>6</w:t>
      </w:r>
      <w:r w:rsidR="00205BC4" w:rsidRPr="00EC3F31">
        <w:rPr>
          <w:b/>
          <w:bCs/>
          <w:sz w:val="28"/>
          <w:szCs w:val="28"/>
          <w:u w:val="single"/>
        </w:rPr>
        <w:t>)</w:t>
      </w:r>
    </w:p>
    <w:p w14:paraId="73677419" w14:textId="77777777" w:rsidR="00375CC7" w:rsidRDefault="00375CC7" w:rsidP="00F72E69">
      <w:pPr>
        <w:pStyle w:val="Default"/>
        <w:rPr>
          <w:b/>
          <w:bCs/>
          <w:color w:val="C00000"/>
          <w:sz w:val="23"/>
          <w:szCs w:val="23"/>
        </w:rPr>
      </w:pPr>
    </w:p>
    <w:p w14:paraId="318AF4D0" w14:textId="66C63309" w:rsidR="00A957C6" w:rsidRPr="00A957C6" w:rsidRDefault="00A957C6" w:rsidP="00A957C6">
      <w:pPr>
        <w:autoSpaceDE w:val="0"/>
        <w:autoSpaceDN w:val="0"/>
        <w:adjustRightInd w:val="0"/>
        <w:rPr>
          <w:rFonts w:ascii="Cambria" w:hAnsi="Cambria"/>
          <w:b w:val="0"/>
          <w:bCs/>
          <w:sz w:val="24"/>
        </w:rPr>
      </w:pPr>
      <w:r w:rsidRPr="00A957C6">
        <w:rPr>
          <w:rFonts w:ascii="Cambria" w:hAnsi="Cambria"/>
          <w:sz w:val="24"/>
        </w:rPr>
        <w:t>Brillante, P.</w:t>
      </w:r>
      <w:r w:rsidRPr="00A957C6">
        <w:rPr>
          <w:rFonts w:ascii="Cambria" w:hAnsi="Cambria"/>
          <w:b w:val="0"/>
          <w:bCs/>
          <w:sz w:val="24"/>
        </w:rPr>
        <w:t xml:space="preserve"> (</w:t>
      </w:r>
      <w:r w:rsidR="00F47A5F" w:rsidRPr="00A957C6">
        <w:rPr>
          <w:rFonts w:ascii="Cambria" w:hAnsi="Cambria"/>
          <w:b w:val="0"/>
          <w:bCs/>
          <w:sz w:val="24"/>
        </w:rPr>
        <w:t>April</w:t>
      </w:r>
      <w:r w:rsidRPr="00A957C6">
        <w:rPr>
          <w:rFonts w:ascii="Cambria" w:hAnsi="Cambria"/>
          <w:b w:val="0"/>
          <w:bCs/>
          <w:sz w:val="24"/>
        </w:rPr>
        <w:t xml:space="preserve"> 2026). </w:t>
      </w:r>
      <w:r w:rsidRPr="00A957C6">
        <w:rPr>
          <w:rFonts w:ascii="Cambria" w:hAnsi="Cambria" w:cs="áoÔ'29"/>
          <w:b w:val="0"/>
          <w:bCs/>
          <w:i/>
          <w:iCs/>
          <w:kern w:val="0"/>
          <w:sz w:val="24"/>
        </w:rPr>
        <w:t xml:space="preserve">Developing </w:t>
      </w:r>
      <w:r>
        <w:rPr>
          <w:rFonts w:ascii="Cambria" w:hAnsi="Cambria" w:cs="áoÔ'29"/>
          <w:b w:val="0"/>
          <w:bCs/>
          <w:i/>
          <w:iCs/>
          <w:kern w:val="0"/>
          <w:sz w:val="24"/>
        </w:rPr>
        <w:t>e</w:t>
      </w:r>
      <w:r w:rsidRPr="00A957C6">
        <w:rPr>
          <w:rFonts w:ascii="Cambria" w:hAnsi="Cambria" w:cs="áoÔ'29"/>
          <w:b w:val="0"/>
          <w:bCs/>
          <w:i/>
          <w:iCs/>
          <w:kern w:val="0"/>
          <w:sz w:val="24"/>
        </w:rPr>
        <w:t xml:space="preserve">ffective IEPs for </w:t>
      </w:r>
      <w:r>
        <w:rPr>
          <w:rFonts w:ascii="Cambria" w:hAnsi="Cambria" w:cs="áoÔ'29"/>
          <w:b w:val="0"/>
          <w:bCs/>
          <w:i/>
          <w:iCs/>
          <w:kern w:val="0"/>
          <w:sz w:val="24"/>
        </w:rPr>
        <w:t>p</w:t>
      </w:r>
      <w:r w:rsidRPr="00A957C6">
        <w:rPr>
          <w:rFonts w:ascii="Cambria" w:hAnsi="Cambria" w:cs="áoÔ'29"/>
          <w:b w:val="0"/>
          <w:bCs/>
          <w:i/>
          <w:iCs/>
          <w:kern w:val="0"/>
          <w:sz w:val="24"/>
        </w:rPr>
        <w:t xml:space="preserve">reschoolers with </w:t>
      </w:r>
      <w:r>
        <w:rPr>
          <w:rFonts w:ascii="Cambria" w:hAnsi="Cambria" w:cs="áoÔ'29"/>
          <w:b w:val="0"/>
          <w:bCs/>
          <w:i/>
          <w:iCs/>
          <w:kern w:val="0"/>
          <w:sz w:val="24"/>
        </w:rPr>
        <w:t>d</w:t>
      </w:r>
      <w:r w:rsidRPr="00A957C6">
        <w:rPr>
          <w:rFonts w:ascii="Cambria" w:hAnsi="Cambria" w:cs="áoÔ'29"/>
          <w:b w:val="0"/>
          <w:bCs/>
          <w:i/>
          <w:iCs/>
          <w:kern w:val="0"/>
          <w:sz w:val="24"/>
        </w:rPr>
        <w:t xml:space="preserve">isabilities: </w:t>
      </w:r>
      <w:r>
        <w:rPr>
          <w:rFonts w:ascii="Cambria" w:hAnsi="Cambria" w:cs="áoÔ'29"/>
          <w:b w:val="0"/>
          <w:bCs/>
          <w:i/>
          <w:iCs/>
          <w:kern w:val="0"/>
          <w:sz w:val="24"/>
        </w:rPr>
        <w:tab/>
      </w:r>
      <w:r w:rsidRPr="00A957C6">
        <w:rPr>
          <w:rFonts w:ascii="Cambria" w:hAnsi="Cambria" w:cs="áoÔ'29"/>
          <w:b w:val="0"/>
          <w:bCs/>
          <w:i/>
          <w:iCs/>
          <w:kern w:val="0"/>
          <w:sz w:val="24"/>
        </w:rPr>
        <w:t xml:space="preserve">Foundations of </w:t>
      </w:r>
      <w:r>
        <w:rPr>
          <w:rFonts w:ascii="Cambria" w:hAnsi="Cambria" w:cs="áoÔ'29"/>
          <w:b w:val="0"/>
          <w:bCs/>
          <w:i/>
          <w:iCs/>
          <w:kern w:val="0"/>
          <w:sz w:val="24"/>
        </w:rPr>
        <w:t>e</w:t>
      </w:r>
      <w:r w:rsidRPr="00A957C6">
        <w:rPr>
          <w:rFonts w:ascii="Cambria" w:hAnsi="Cambria" w:cs="áoÔ'29"/>
          <w:b w:val="0"/>
          <w:bCs/>
          <w:i/>
          <w:iCs/>
          <w:kern w:val="0"/>
          <w:sz w:val="24"/>
        </w:rPr>
        <w:t>arly</w:t>
      </w:r>
      <w:r>
        <w:rPr>
          <w:rFonts w:ascii="Cambria" w:hAnsi="Cambria" w:cs="áoÔ'29"/>
          <w:b w:val="0"/>
          <w:bCs/>
          <w:i/>
          <w:iCs/>
          <w:kern w:val="0"/>
          <w:sz w:val="24"/>
        </w:rPr>
        <w:t xml:space="preserve"> c</w:t>
      </w:r>
      <w:r w:rsidRPr="00A957C6">
        <w:rPr>
          <w:rFonts w:ascii="Cambria" w:hAnsi="Cambria" w:cs="áoÔ'29"/>
          <w:b w:val="0"/>
          <w:bCs/>
          <w:i/>
          <w:iCs/>
          <w:kern w:val="0"/>
          <w:sz w:val="24"/>
        </w:rPr>
        <w:t xml:space="preserve">hildhood </w:t>
      </w:r>
      <w:r>
        <w:rPr>
          <w:rFonts w:ascii="Cambria" w:hAnsi="Cambria" w:cs="áoÔ'29"/>
          <w:b w:val="0"/>
          <w:bCs/>
          <w:i/>
          <w:iCs/>
          <w:kern w:val="0"/>
          <w:sz w:val="24"/>
        </w:rPr>
        <w:t>s</w:t>
      </w:r>
      <w:r w:rsidRPr="00A957C6">
        <w:rPr>
          <w:rFonts w:ascii="Cambria" w:hAnsi="Cambria" w:cs="áoÔ'29"/>
          <w:b w:val="0"/>
          <w:bCs/>
          <w:i/>
          <w:iCs/>
          <w:kern w:val="0"/>
          <w:sz w:val="24"/>
        </w:rPr>
        <w:t xml:space="preserve">pecial </w:t>
      </w:r>
      <w:r>
        <w:rPr>
          <w:rFonts w:ascii="Cambria" w:hAnsi="Cambria" w:cs="áoÔ'29"/>
          <w:b w:val="0"/>
          <w:bCs/>
          <w:i/>
          <w:iCs/>
          <w:kern w:val="0"/>
          <w:sz w:val="24"/>
        </w:rPr>
        <w:t>e</w:t>
      </w:r>
      <w:r w:rsidRPr="00A957C6">
        <w:rPr>
          <w:rFonts w:ascii="Cambria" w:hAnsi="Cambria" w:cs="áoÔ'29"/>
          <w:b w:val="0"/>
          <w:bCs/>
          <w:i/>
          <w:iCs/>
          <w:kern w:val="0"/>
          <w:sz w:val="24"/>
        </w:rPr>
        <w:t xml:space="preserve">ducation and IEP </w:t>
      </w:r>
      <w:r>
        <w:rPr>
          <w:rFonts w:ascii="Cambria" w:hAnsi="Cambria" w:cs="áoÔ'29"/>
          <w:b w:val="0"/>
          <w:bCs/>
          <w:i/>
          <w:iCs/>
          <w:kern w:val="0"/>
          <w:sz w:val="24"/>
        </w:rPr>
        <w:t>d</w:t>
      </w:r>
      <w:r w:rsidRPr="00A957C6">
        <w:rPr>
          <w:rFonts w:ascii="Cambria" w:hAnsi="Cambria" w:cs="áoÔ'29"/>
          <w:b w:val="0"/>
          <w:bCs/>
          <w:i/>
          <w:iCs/>
          <w:kern w:val="0"/>
          <w:sz w:val="24"/>
        </w:rPr>
        <w:t>evelopment</w:t>
      </w:r>
      <w:r>
        <w:rPr>
          <w:rFonts w:ascii="Cambria" w:hAnsi="Cambria" w:cs="áoÔ'29"/>
          <w:b w:val="0"/>
          <w:bCs/>
          <w:i/>
          <w:iCs/>
          <w:kern w:val="0"/>
          <w:sz w:val="24"/>
        </w:rPr>
        <w:t xml:space="preserve">. </w:t>
      </w:r>
      <w:r w:rsidRPr="00A957C6">
        <w:rPr>
          <w:rFonts w:ascii="Cambria" w:hAnsi="Cambria" w:cs="áoÔ'29"/>
          <w:b w:val="0"/>
          <w:kern w:val="0"/>
          <w:sz w:val="24"/>
        </w:rPr>
        <w:t xml:space="preserve">New Jersey </w:t>
      </w:r>
      <w:r>
        <w:rPr>
          <w:rFonts w:ascii="Cambria" w:hAnsi="Cambria" w:cs="áoÔ'29"/>
          <w:b w:val="0"/>
          <w:kern w:val="0"/>
          <w:sz w:val="24"/>
        </w:rPr>
        <w:tab/>
      </w:r>
      <w:r w:rsidRPr="00A957C6">
        <w:rPr>
          <w:rFonts w:ascii="Cambria" w:hAnsi="Cambria" w:cs="áoÔ'29"/>
          <w:b w:val="0"/>
          <w:kern w:val="0"/>
          <w:sz w:val="24"/>
        </w:rPr>
        <w:t>Learning Resource Center Network.</w:t>
      </w:r>
    </w:p>
    <w:p w14:paraId="08B72162" w14:textId="77777777" w:rsidR="00A957C6" w:rsidRDefault="00A957C6" w:rsidP="00F72E69">
      <w:pPr>
        <w:pStyle w:val="Default"/>
        <w:rPr>
          <w:b/>
          <w:bCs/>
          <w:color w:val="000000" w:themeColor="text1"/>
        </w:rPr>
      </w:pPr>
    </w:p>
    <w:p w14:paraId="05DF75EB" w14:textId="3ADE9998" w:rsidR="00205BC4" w:rsidRPr="001355E9" w:rsidRDefault="00F72E69" w:rsidP="00F72E69">
      <w:pPr>
        <w:pStyle w:val="Default"/>
        <w:rPr>
          <w:i/>
          <w:iCs/>
          <w:color w:val="000000" w:themeColor="text1"/>
        </w:rPr>
      </w:pPr>
      <w:r w:rsidRPr="001355E9">
        <w:rPr>
          <w:b/>
          <w:bCs/>
          <w:color w:val="000000" w:themeColor="text1"/>
        </w:rPr>
        <w:t xml:space="preserve">Brillante, P. </w:t>
      </w:r>
      <w:r w:rsidRPr="001355E9">
        <w:rPr>
          <w:color w:val="000000" w:themeColor="text1"/>
        </w:rPr>
        <w:t>(April 2024).</w:t>
      </w:r>
      <w:r w:rsidRPr="001355E9">
        <w:rPr>
          <w:b/>
          <w:bCs/>
          <w:color w:val="000000" w:themeColor="text1"/>
        </w:rPr>
        <w:t xml:space="preserve"> </w:t>
      </w:r>
      <w:r w:rsidRPr="001355E9">
        <w:rPr>
          <w:i/>
          <w:iCs/>
          <w:color w:val="000000" w:themeColor="text1"/>
        </w:rPr>
        <w:t>Developing a plan to fade one on one supports – Promoting</w:t>
      </w:r>
    </w:p>
    <w:p w14:paraId="20C69E89" w14:textId="3DDEDE86" w:rsidR="00F72E69" w:rsidRPr="001355E9" w:rsidRDefault="00F72E69" w:rsidP="00205BC4">
      <w:pPr>
        <w:pStyle w:val="Default"/>
        <w:ind w:left="720" w:firstLine="60"/>
        <w:rPr>
          <w:i/>
          <w:iCs/>
          <w:color w:val="000000" w:themeColor="text1"/>
        </w:rPr>
      </w:pPr>
      <w:r w:rsidRPr="001355E9">
        <w:rPr>
          <w:i/>
          <w:iCs/>
          <w:color w:val="000000" w:themeColor="text1"/>
        </w:rPr>
        <w:t xml:space="preserve">independence in the classroom. </w:t>
      </w:r>
      <w:r w:rsidR="00850809" w:rsidRPr="00A957C6">
        <w:rPr>
          <w:rFonts w:cs="áoÔ'29"/>
        </w:rPr>
        <w:t>New Jersey Learning Resource Center Network.</w:t>
      </w:r>
    </w:p>
    <w:p w14:paraId="7F9D4810" w14:textId="77777777" w:rsidR="00205BC4" w:rsidRPr="001355E9" w:rsidRDefault="00205BC4" w:rsidP="00F72E69">
      <w:pPr>
        <w:pStyle w:val="Default"/>
        <w:rPr>
          <w:b/>
          <w:bCs/>
          <w:color w:val="C00000"/>
          <w:sz w:val="23"/>
          <w:szCs w:val="23"/>
        </w:rPr>
      </w:pPr>
    </w:p>
    <w:p w14:paraId="1B3E5968" w14:textId="77777777" w:rsidR="00205BC4" w:rsidRPr="001355E9" w:rsidRDefault="00F72E69" w:rsidP="00F72E69">
      <w:pPr>
        <w:pStyle w:val="Default"/>
        <w:rPr>
          <w:i/>
          <w:iCs/>
          <w:color w:val="000000" w:themeColor="text1"/>
        </w:rPr>
      </w:pPr>
      <w:r w:rsidRPr="001355E9">
        <w:rPr>
          <w:b/>
          <w:bCs/>
          <w:color w:val="000000" w:themeColor="text1"/>
        </w:rPr>
        <w:t xml:space="preserve">Brillante, P. </w:t>
      </w:r>
      <w:r w:rsidRPr="001355E9">
        <w:rPr>
          <w:color w:val="000000" w:themeColor="text1"/>
        </w:rPr>
        <w:t>&amp; Searles-Sahraie, M.</w:t>
      </w:r>
      <w:r w:rsidRPr="001355E9">
        <w:rPr>
          <w:b/>
          <w:bCs/>
          <w:color w:val="000000" w:themeColor="text1"/>
        </w:rPr>
        <w:t xml:space="preserve"> </w:t>
      </w:r>
      <w:r w:rsidRPr="001355E9">
        <w:rPr>
          <w:color w:val="000000" w:themeColor="text1"/>
        </w:rPr>
        <w:t>(March 2024).</w:t>
      </w:r>
      <w:r w:rsidRPr="001355E9">
        <w:rPr>
          <w:b/>
          <w:bCs/>
          <w:color w:val="000000" w:themeColor="text1"/>
        </w:rPr>
        <w:t xml:space="preserve"> </w:t>
      </w:r>
      <w:r w:rsidRPr="001355E9">
        <w:rPr>
          <w:i/>
          <w:iCs/>
          <w:color w:val="000000" w:themeColor="text1"/>
        </w:rPr>
        <w:t>Transition to college for students with</w:t>
      </w:r>
    </w:p>
    <w:p w14:paraId="7EBCAAE8" w14:textId="41F89EB5" w:rsidR="00F72E69" w:rsidRPr="001355E9" w:rsidRDefault="00F72E69" w:rsidP="00205BC4">
      <w:pPr>
        <w:pStyle w:val="Default"/>
        <w:ind w:left="720" w:firstLine="60"/>
        <w:rPr>
          <w:color w:val="000000" w:themeColor="text1"/>
        </w:rPr>
      </w:pPr>
      <w:r w:rsidRPr="001355E9">
        <w:rPr>
          <w:i/>
          <w:iCs/>
          <w:color w:val="000000" w:themeColor="text1"/>
        </w:rPr>
        <w:t xml:space="preserve">disabilities. </w:t>
      </w:r>
      <w:r w:rsidRPr="001355E9">
        <w:rPr>
          <w:color w:val="000000" w:themeColor="text1"/>
        </w:rPr>
        <w:t xml:space="preserve">New Jersey Department of Education, Office of Special Education Programs Learning Resource Center Network. </w:t>
      </w:r>
    </w:p>
    <w:p w14:paraId="21C4040A" w14:textId="77777777" w:rsidR="00205BC4" w:rsidRPr="001355E9" w:rsidRDefault="00205BC4" w:rsidP="00F72E69">
      <w:pPr>
        <w:pStyle w:val="Default"/>
        <w:rPr>
          <w:b/>
          <w:bCs/>
          <w:color w:val="000000" w:themeColor="text1"/>
        </w:rPr>
      </w:pPr>
    </w:p>
    <w:p w14:paraId="4501FCAA" w14:textId="77777777" w:rsidR="00205BC4" w:rsidRPr="001355E9" w:rsidRDefault="00F72E69" w:rsidP="00F72E69">
      <w:pPr>
        <w:pStyle w:val="Default"/>
        <w:rPr>
          <w:i/>
          <w:iCs/>
          <w:color w:val="000000" w:themeColor="text1"/>
        </w:rPr>
      </w:pPr>
      <w:r w:rsidRPr="001355E9">
        <w:rPr>
          <w:b/>
          <w:bCs/>
          <w:color w:val="000000" w:themeColor="text1"/>
        </w:rPr>
        <w:t xml:space="preserve">Brillante, P., </w:t>
      </w:r>
      <w:r w:rsidRPr="001355E9">
        <w:rPr>
          <w:color w:val="000000" w:themeColor="text1"/>
        </w:rPr>
        <w:t>&amp; Cuskey, D.</w:t>
      </w:r>
      <w:r w:rsidRPr="001355E9">
        <w:rPr>
          <w:b/>
          <w:bCs/>
          <w:color w:val="000000" w:themeColor="text1"/>
        </w:rPr>
        <w:t xml:space="preserve"> </w:t>
      </w:r>
      <w:r w:rsidRPr="001355E9">
        <w:rPr>
          <w:color w:val="000000" w:themeColor="text1"/>
        </w:rPr>
        <w:t>(February 2024)</w:t>
      </w:r>
      <w:r w:rsidRPr="001355E9">
        <w:rPr>
          <w:b/>
          <w:bCs/>
          <w:color w:val="000000" w:themeColor="text1"/>
        </w:rPr>
        <w:t xml:space="preserve"> </w:t>
      </w:r>
      <w:r w:rsidRPr="001355E9">
        <w:rPr>
          <w:i/>
          <w:iCs/>
          <w:color w:val="000000" w:themeColor="text1"/>
        </w:rPr>
        <w:t>Turning 3: The transition from early</w:t>
      </w:r>
    </w:p>
    <w:p w14:paraId="26F58EE1" w14:textId="7846EB95" w:rsidR="00F72E69" w:rsidRPr="001355E9" w:rsidRDefault="00F72E69" w:rsidP="00205BC4">
      <w:pPr>
        <w:pStyle w:val="Default"/>
        <w:ind w:left="720" w:firstLine="60"/>
        <w:rPr>
          <w:color w:val="000000" w:themeColor="text1"/>
        </w:rPr>
      </w:pPr>
      <w:r w:rsidRPr="001355E9">
        <w:rPr>
          <w:i/>
          <w:iCs/>
          <w:color w:val="000000" w:themeColor="text1"/>
        </w:rPr>
        <w:t xml:space="preserve">intervention to preschool. </w:t>
      </w:r>
      <w:r w:rsidRPr="001355E9">
        <w:rPr>
          <w:color w:val="000000" w:themeColor="text1"/>
        </w:rPr>
        <w:t xml:space="preserve">New Jersey Department of Education, Office of Special Education Programs Learning Resource Center Network. </w:t>
      </w:r>
    </w:p>
    <w:p w14:paraId="54B73FA8" w14:textId="77777777" w:rsidR="00205BC4" w:rsidRPr="001355E9" w:rsidRDefault="00205BC4" w:rsidP="00F72E69">
      <w:pPr>
        <w:pStyle w:val="Default"/>
        <w:rPr>
          <w:b/>
          <w:bCs/>
          <w:color w:val="000000" w:themeColor="text1"/>
        </w:rPr>
      </w:pPr>
    </w:p>
    <w:p w14:paraId="5C4E804B" w14:textId="77777777" w:rsidR="00205BC4" w:rsidRPr="001355E9" w:rsidRDefault="00F72E69" w:rsidP="00F72E69">
      <w:pPr>
        <w:pStyle w:val="Default"/>
        <w:rPr>
          <w:i/>
          <w:iCs/>
          <w:color w:val="000000" w:themeColor="text1"/>
        </w:rPr>
      </w:pPr>
      <w:r w:rsidRPr="001355E9">
        <w:rPr>
          <w:b/>
          <w:bCs/>
          <w:color w:val="000000" w:themeColor="text1"/>
        </w:rPr>
        <w:t xml:space="preserve">Brillante, P. </w:t>
      </w:r>
      <w:r w:rsidRPr="001355E9">
        <w:rPr>
          <w:color w:val="000000" w:themeColor="text1"/>
        </w:rPr>
        <w:t>(September 2023)</w:t>
      </w:r>
      <w:r w:rsidRPr="001355E9">
        <w:rPr>
          <w:b/>
          <w:bCs/>
          <w:color w:val="000000" w:themeColor="text1"/>
        </w:rPr>
        <w:t xml:space="preserve"> </w:t>
      </w:r>
      <w:r w:rsidRPr="001355E9">
        <w:rPr>
          <w:i/>
          <w:iCs/>
          <w:color w:val="000000" w:themeColor="text1"/>
        </w:rPr>
        <w:t xml:space="preserve">Developmentally appropriate practices for </w:t>
      </w:r>
      <w:r w:rsidR="00205BC4" w:rsidRPr="001355E9">
        <w:rPr>
          <w:i/>
          <w:iCs/>
          <w:color w:val="000000" w:themeColor="text1"/>
        </w:rPr>
        <w:t>A</w:t>
      </w:r>
      <w:r w:rsidRPr="001355E9">
        <w:rPr>
          <w:i/>
          <w:iCs/>
          <w:color w:val="000000" w:themeColor="text1"/>
        </w:rPr>
        <w:t xml:space="preserve">LL </w:t>
      </w:r>
    </w:p>
    <w:p w14:paraId="3239E3DC" w14:textId="52B09B9C" w:rsidR="00F72E69" w:rsidRPr="001355E9" w:rsidRDefault="00F72E69" w:rsidP="00205BC4">
      <w:pPr>
        <w:pStyle w:val="Default"/>
        <w:ind w:left="720"/>
        <w:rPr>
          <w:i/>
          <w:iCs/>
          <w:color w:val="000000" w:themeColor="text1"/>
        </w:rPr>
      </w:pPr>
      <w:r w:rsidRPr="001355E9">
        <w:rPr>
          <w:i/>
          <w:iCs/>
          <w:color w:val="000000" w:themeColor="text1"/>
        </w:rPr>
        <w:t>preschool children</w:t>
      </w:r>
      <w:r w:rsidRPr="001355E9">
        <w:rPr>
          <w:color w:val="000000" w:themeColor="text1"/>
        </w:rPr>
        <w:t xml:space="preserve">. New Jersey Department of Education, Office of Special Education Programs Learning Resource Center Network. </w:t>
      </w:r>
    </w:p>
    <w:p w14:paraId="76EC5B2D" w14:textId="77777777" w:rsidR="00205BC4" w:rsidRPr="001355E9" w:rsidRDefault="00205BC4" w:rsidP="00F72E69">
      <w:pPr>
        <w:pStyle w:val="Default"/>
        <w:rPr>
          <w:b/>
          <w:bCs/>
          <w:color w:val="000000" w:themeColor="text1"/>
        </w:rPr>
      </w:pPr>
    </w:p>
    <w:p w14:paraId="205ECD56" w14:textId="77777777" w:rsidR="00205BC4" w:rsidRPr="001355E9" w:rsidRDefault="00F72E69" w:rsidP="00F72E69">
      <w:pPr>
        <w:pStyle w:val="Default"/>
        <w:rPr>
          <w:i/>
          <w:iCs/>
          <w:color w:val="000000" w:themeColor="text1"/>
        </w:rPr>
      </w:pPr>
      <w:r w:rsidRPr="001355E9">
        <w:rPr>
          <w:b/>
          <w:bCs/>
          <w:color w:val="000000" w:themeColor="text1"/>
        </w:rPr>
        <w:t>Brillante, P</w:t>
      </w:r>
      <w:r w:rsidRPr="001355E9">
        <w:rPr>
          <w:color w:val="000000" w:themeColor="text1"/>
        </w:rPr>
        <w:t>. (January 2023)</w:t>
      </w:r>
      <w:r w:rsidRPr="001355E9">
        <w:rPr>
          <w:b/>
          <w:bCs/>
          <w:color w:val="000000" w:themeColor="text1"/>
        </w:rPr>
        <w:t xml:space="preserve"> </w:t>
      </w:r>
      <w:r w:rsidRPr="001355E9">
        <w:rPr>
          <w:i/>
          <w:iCs/>
          <w:color w:val="000000" w:themeColor="text1"/>
        </w:rPr>
        <w:t>Developmentally appropriate practices for ALL preschool</w:t>
      </w:r>
    </w:p>
    <w:p w14:paraId="1F95FCEF" w14:textId="1C87943A" w:rsidR="00205BC4" w:rsidRPr="00346801" w:rsidRDefault="00F72E69" w:rsidP="00346801">
      <w:pPr>
        <w:pStyle w:val="Default"/>
        <w:ind w:firstLine="720"/>
        <w:rPr>
          <w:color w:val="000000" w:themeColor="text1"/>
        </w:rPr>
      </w:pPr>
      <w:r w:rsidRPr="001355E9">
        <w:rPr>
          <w:i/>
          <w:iCs/>
          <w:color w:val="000000" w:themeColor="text1"/>
        </w:rPr>
        <w:t xml:space="preserve"> children</w:t>
      </w:r>
      <w:r w:rsidRPr="001355E9">
        <w:rPr>
          <w:color w:val="000000" w:themeColor="text1"/>
        </w:rPr>
        <w:t>. Sussex County Professional Development Series, Sussex County</w:t>
      </w:r>
      <w:r w:rsidRPr="00205BC4">
        <w:rPr>
          <w:color w:val="000000" w:themeColor="text1"/>
        </w:rPr>
        <w:t xml:space="preserve"> </w:t>
      </w:r>
    </w:p>
    <w:p w14:paraId="31FAEE5E" w14:textId="77777777" w:rsidR="00A957C6" w:rsidRDefault="00A957C6" w:rsidP="00F72E69">
      <w:pPr>
        <w:pStyle w:val="Default"/>
        <w:rPr>
          <w:b/>
          <w:bCs/>
          <w:color w:val="000000" w:themeColor="text1"/>
        </w:rPr>
      </w:pPr>
    </w:p>
    <w:p w14:paraId="4F0D8776" w14:textId="58AE4E33" w:rsidR="00F72E69" w:rsidRDefault="00F72E69" w:rsidP="00F72E69">
      <w:pPr>
        <w:pStyle w:val="Default"/>
        <w:rPr>
          <w:color w:val="000000" w:themeColor="text1"/>
        </w:rPr>
      </w:pPr>
      <w:r w:rsidRPr="00205BC4">
        <w:rPr>
          <w:b/>
          <w:bCs/>
          <w:color w:val="000000" w:themeColor="text1"/>
        </w:rPr>
        <w:lastRenderedPageBreak/>
        <w:t xml:space="preserve">Brillante, P. </w:t>
      </w:r>
      <w:r w:rsidRPr="00205BC4">
        <w:rPr>
          <w:color w:val="000000" w:themeColor="text1"/>
        </w:rPr>
        <w:t xml:space="preserve">(March 2020). </w:t>
      </w:r>
      <w:r w:rsidRPr="00205BC4">
        <w:rPr>
          <w:i/>
          <w:iCs/>
          <w:color w:val="000000" w:themeColor="text1"/>
        </w:rPr>
        <w:t xml:space="preserve">High quality grading systems for all learners. </w:t>
      </w:r>
      <w:r w:rsidRPr="00205BC4">
        <w:rPr>
          <w:color w:val="000000" w:themeColor="text1"/>
        </w:rPr>
        <w:t xml:space="preserve">William </w:t>
      </w:r>
    </w:p>
    <w:p w14:paraId="5512A2B1" w14:textId="77777777" w:rsidR="00F72E69" w:rsidRPr="00205BC4" w:rsidRDefault="00F72E69" w:rsidP="00205BC4">
      <w:pPr>
        <w:pStyle w:val="Default"/>
        <w:ind w:firstLine="720"/>
        <w:rPr>
          <w:color w:val="000000" w:themeColor="text1"/>
        </w:rPr>
      </w:pPr>
      <w:r w:rsidRPr="00205BC4">
        <w:rPr>
          <w:color w:val="000000" w:themeColor="text1"/>
        </w:rPr>
        <w:t xml:space="preserve">Paterson University Professional Development Schools </w:t>
      </w:r>
    </w:p>
    <w:p w14:paraId="4C623224" w14:textId="77777777" w:rsidR="00205BC4" w:rsidRDefault="00205BC4" w:rsidP="00F72E69">
      <w:pPr>
        <w:pStyle w:val="Default"/>
        <w:rPr>
          <w:b/>
          <w:bCs/>
          <w:color w:val="000000" w:themeColor="text1"/>
        </w:rPr>
      </w:pPr>
    </w:p>
    <w:p w14:paraId="4F4836CD" w14:textId="77777777" w:rsidR="00205BC4" w:rsidRDefault="00F72E69" w:rsidP="00F72E69">
      <w:pPr>
        <w:pStyle w:val="Default"/>
        <w:rPr>
          <w:color w:val="000000" w:themeColor="text1"/>
        </w:rPr>
      </w:pPr>
      <w:r w:rsidRPr="00205BC4">
        <w:rPr>
          <w:b/>
          <w:bCs/>
          <w:color w:val="000000" w:themeColor="text1"/>
        </w:rPr>
        <w:t xml:space="preserve">Brillante, P. </w:t>
      </w:r>
      <w:r w:rsidRPr="00205BC4">
        <w:rPr>
          <w:color w:val="000000" w:themeColor="text1"/>
        </w:rPr>
        <w:t>(March 2020)</w:t>
      </w:r>
      <w:r w:rsidRPr="00205BC4">
        <w:rPr>
          <w:b/>
          <w:bCs/>
          <w:color w:val="000000" w:themeColor="text1"/>
        </w:rPr>
        <w:t xml:space="preserve">. </w:t>
      </w:r>
      <w:r w:rsidRPr="00205BC4">
        <w:rPr>
          <w:i/>
          <w:iCs/>
          <w:color w:val="000000" w:themeColor="text1"/>
        </w:rPr>
        <w:t xml:space="preserve">Assessment in the inclusive classroom: Accommodations, </w:t>
      </w:r>
    </w:p>
    <w:p w14:paraId="3C84E11F" w14:textId="6EA872C7" w:rsidR="00F72E69" w:rsidRPr="00205BC4" w:rsidRDefault="00F72E69" w:rsidP="00205BC4">
      <w:pPr>
        <w:pStyle w:val="Default"/>
        <w:ind w:left="720"/>
        <w:rPr>
          <w:color w:val="000000" w:themeColor="text1"/>
        </w:rPr>
      </w:pPr>
      <w:r w:rsidRPr="00205BC4">
        <w:rPr>
          <w:i/>
          <w:iCs/>
          <w:color w:val="000000" w:themeColor="text1"/>
        </w:rPr>
        <w:t xml:space="preserve">modifications, and grades. </w:t>
      </w:r>
      <w:r w:rsidRPr="00205BC4">
        <w:rPr>
          <w:color w:val="000000" w:themeColor="text1"/>
        </w:rPr>
        <w:t xml:space="preserve">William Paterson University Professional Development Schools </w:t>
      </w:r>
    </w:p>
    <w:p w14:paraId="4B123FC5" w14:textId="77777777" w:rsidR="00205BC4" w:rsidRDefault="00205BC4" w:rsidP="00F72E69">
      <w:pPr>
        <w:pStyle w:val="Default"/>
        <w:rPr>
          <w:b/>
          <w:bCs/>
          <w:color w:val="000000" w:themeColor="text1"/>
        </w:rPr>
      </w:pPr>
    </w:p>
    <w:p w14:paraId="02975EF3" w14:textId="184E4087" w:rsidR="00A957C6" w:rsidRPr="00EC3F31" w:rsidRDefault="00346801" w:rsidP="00A957C6">
      <w:pPr>
        <w:pStyle w:val="Default"/>
        <w:rPr>
          <w:sz w:val="28"/>
          <w:szCs w:val="28"/>
          <w:u w:val="single"/>
        </w:rPr>
      </w:pPr>
      <w:r w:rsidRPr="00EC3F31">
        <w:rPr>
          <w:b/>
          <w:bCs/>
          <w:sz w:val="28"/>
          <w:szCs w:val="28"/>
          <w:u w:val="single"/>
        </w:rPr>
        <w:t>Presentations:</w:t>
      </w:r>
      <w:r w:rsidRPr="00EC3F31">
        <w:rPr>
          <w:b/>
          <w:bCs/>
          <w:sz w:val="32"/>
          <w:szCs w:val="32"/>
          <w:u w:val="single"/>
        </w:rPr>
        <w:t xml:space="preserve"> </w:t>
      </w:r>
      <w:r w:rsidR="00A957C6" w:rsidRPr="00EC3F31">
        <w:rPr>
          <w:b/>
          <w:bCs/>
          <w:sz w:val="28"/>
          <w:szCs w:val="28"/>
          <w:u w:val="single"/>
        </w:rPr>
        <w:t xml:space="preserve">Professional Interviews / Podcasts / Webinars </w:t>
      </w:r>
    </w:p>
    <w:p w14:paraId="042238BE" w14:textId="77777777" w:rsidR="00A957C6" w:rsidRPr="00205BC4" w:rsidRDefault="00A957C6" w:rsidP="00A957C6">
      <w:pPr>
        <w:pStyle w:val="Default"/>
        <w:rPr>
          <w:b/>
          <w:bCs/>
          <w:color w:val="C00000"/>
        </w:rPr>
      </w:pPr>
    </w:p>
    <w:p w14:paraId="2FE787CD" w14:textId="77777777" w:rsidR="00A957C6" w:rsidRPr="001355E9" w:rsidRDefault="00A957C6" w:rsidP="00A957C6">
      <w:pPr>
        <w:pStyle w:val="Default"/>
        <w:rPr>
          <w:i/>
          <w:iCs/>
          <w:color w:val="000000" w:themeColor="text1"/>
        </w:rPr>
      </w:pPr>
      <w:r w:rsidRPr="001355E9">
        <w:rPr>
          <w:b/>
          <w:bCs/>
          <w:color w:val="000000" w:themeColor="text1"/>
        </w:rPr>
        <w:t xml:space="preserve">Brillante, P. </w:t>
      </w:r>
      <w:r w:rsidRPr="001355E9">
        <w:rPr>
          <w:color w:val="000000" w:themeColor="text1"/>
        </w:rPr>
        <w:t>(April 2023)</w:t>
      </w:r>
      <w:r w:rsidRPr="001355E9">
        <w:rPr>
          <w:b/>
          <w:bCs/>
          <w:color w:val="000000" w:themeColor="text1"/>
        </w:rPr>
        <w:t xml:space="preserve"> . </w:t>
      </w:r>
      <w:r w:rsidRPr="001355E9">
        <w:rPr>
          <w:i/>
          <w:iCs/>
          <w:color w:val="000000" w:themeColor="text1"/>
        </w:rPr>
        <w:t xml:space="preserve">Taylor Swift, Harry Styles, Beyonce and more: 10 pop </w:t>
      </w:r>
    </w:p>
    <w:p w14:paraId="6051857A" w14:textId="77777777" w:rsidR="00A957C6" w:rsidRPr="00205BC4" w:rsidRDefault="00A957C6" w:rsidP="00A957C6">
      <w:pPr>
        <w:pStyle w:val="Default"/>
        <w:ind w:firstLine="720"/>
        <w:rPr>
          <w:color w:val="000000" w:themeColor="text1"/>
        </w:rPr>
      </w:pPr>
      <w:r w:rsidRPr="001355E9">
        <w:rPr>
          <w:i/>
          <w:iCs/>
          <w:color w:val="000000" w:themeColor="text1"/>
        </w:rPr>
        <w:t>stars with college courses</w:t>
      </w:r>
      <w:r w:rsidRPr="001355E9">
        <w:rPr>
          <w:color w:val="000000" w:themeColor="text1"/>
        </w:rPr>
        <w:t>. Interview Billboard magazine about</w:t>
      </w:r>
      <w:r>
        <w:rPr>
          <w:color w:val="000000" w:themeColor="text1"/>
        </w:rPr>
        <w:t xml:space="preserve"> WPUNJ course</w:t>
      </w:r>
      <w:r w:rsidRPr="001355E9">
        <w:rPr>
          <w:color w:val="000000" w:themeColor="text1"/>
        </w:rPr>
        <w:t xml:space="preserve"> DIS </w:t>
      </w:r>
      <w:r>
        <w:rPr>
          <w:color w:val="000000" w:themeColor="text1"/>
        </w:rPr>
        <w:tab/>
      </w:r>
      <w:r w:rsidRPr="001355E9">
        <w:rPr>
          <w:color w:val="000000" w:themeColor="text1"/>
        </w:rPr>
        <w:t>3990 #FreeBritney.</w:t>
      </w:r>
      <w:r w:rsidRPr="00205BC4">
        <w:rPr>
          <w:color w:val="000000" w:themeColor="text1"/>
        </w:rPr>
        <w:t xml:space="preserve"> </w:t>
      </w:r>
    </w:p>
    <w:p w14:paraId="327A92DB" w14:textId="77777777" w:rsidR="00A957C6" w:rsidRPr="00205BC4" w:rsidRDefault="00A957C6" w:rsidP="00A957C6">
      <w:pPr>
        <w:pStyle w:val="Default"/>
        <w:rPr>
          <w:b/>
          <w:bCs/>
        </w:rPr>
      </w:pPr>
    </w:p>
    <w:p w14:paraId="2360A6DD" w14:textId="77777777" w:rsidR="00A957C6" w:rsidRPr="00205BC4" w:rsidRDefault="00A957C6" w:rsidP="00A957C6">
      <w:pPr>
        <w:pStyle w:val="Default"/>
        <w:rPr>
          <w:i/>
          <w:iCs/>
        </w:rPr>
      </w:pPr>
      <w:r w:rsidRPr="00205BC4">
        <w:rPr>
          <w:b/>
          <w:bCs/>
        </w:rPr>
        <w:t xml:space="preserve">Brillante, P. </w:t>
      </w:r>
      <w:r w:rsidRPr="00205BC4">
        <w:t xml:space="preserve">(September 2019). </w:t>
      </w:r>
      <w:r w:rsidRPr="00205BC4">
        <w:rPr>
          <w:i/>
          <w:iCs/>
        </w:rPr>
        <w:t>Recognizing when a child’s challenging behavior indicates a</w:t>
      </w:r>
    </w:p>
    <w:p w14:paraId="4DEE34D1" w14:textId="77777777" w:rsidR="00A957C6" w:rsidRPr="00205BC4" w:rsidRDefault="00A957C6" w:rsidP="00A957C6">
      <w:pPr>
        <w:pStyle w:val="Default"/>
        <w:ind w:firstLine="720"/>
      </w:pPr>
      <w:r w:rsidRPr="00205BC4">
        <w:rPr>
          <w:i/>
          <w:iCs/>
        </w:rPr>
        <w:t xml:space="preserve"> dual language difficulty</w:t>
      </w:r>
      <w:r w:rsidRPr="00205BC4">
        <w:t>. Interview, Special Education Connection LRP Publications</w:t>
      </w:r>
      <w:r w:rsidRPr="00205BC4">
        <w:rPr>
          <w:i/>
          <w:iCs/>
        </w:rPr>
        <w:t xml:space="preserve">. </w:t>
      </w:r>
    </w:p>
    <w:p w14:paraId="466D092C" w14:textId="77777777" w:rsidR="00A957C6" w:rsidRPr="00205BC4" w:rsidRDefault="00A957C6" w:rsidP="00A957C6">
      <w:pPr>
        <w:pStyle w:val="Default"/>
        <w:rPr>
          <w:b/>
          <w:bCs/>
        </w:rPr>
      </w:pPr>
    </w:p>
    <w:p w14:paraId="6005AF41" w14:textId="77777777" w:rsidR="00A957C6" w:rsidRPr="00205BC4" w:rsidRDefault="00A957C6" w:rsidP="00A957C6">
      <w:pPr>
        <w:pStyle w:val="Default"/>
      </w:pPr>
      <w:r w:rsidRPr="00205BC4">
        <w:rPr>
          <w:b/>
          <w:bCs/>
        </w:rPr>
        <w:t xml:space="preserve">Brillante, P. </w:t>
      </w:r>
      <w:r w:rsidRPr="00205BC4">
        <w:t xml:space="preserve">(November 2018). </w:t>
      </w:r>
      <w:r w:rsidRPr="00205BC4">
        <w:rPr>
          <w:i/>
          <w:iCs/>
        </w:rPr>
        <w:t>Inclusion of children with disabilities in preschool</w:t>
      </w:r>
      <w:r w:rsidRPr="00205BC4">
        <w:t>. HiMama</w:t>
      </w:r>
    </w:p>
    <w:p w14:paraId="55213B63" w14:textId="77777777" w:rsidR="00A957C6" w:rsidRPr="00205BC4" w:rsidRDefault="00A957C6" w:rsidP="00A957C6">
      <w:pPr>
        <w:pStyle w:val="Default"/>
        <w:ind w:firstLine="720"/>
      </w:pPr>
      <w:r w:rsidRPr="00205BC4">
        <w:t xml:space="preserve"> Podcast Nov 27, 2018, Episode #124. </w:t>
      </w:r>
    </w:p>
    <w:p w14:paraId="76F01895" w14:textId="77777777" w:rsidR="00A957C6" w:rsidRPr="00205BC4" w:rsidRDefault="00A957C6" w:rsidP="00A957C6">
      <w:pPr>
        <w:pStyle w:val="Default"/>
        <w:rPr>
          <w:b/>
          <w:bCs/>
        </w:rPr>
      </w:pPr>
    </w:p>
    <w:p w14:paraId="73EC013D" w14:textId="77777777" w:rsidR="00A957C6" w:rsidRPr="00205BC4" w:rsidRDefault="00A957C6" w:rsidP="00A957C6">
      <w:pPr>
        <w:pStyle w:val="Default"/>
        <w:rPr>
          <w:i/>
          <w:iCs/>
        </w:rPr>
      </w:pPr>
      <w:r w:rsidRPr="00205BC4">
        <w:rPr>
          <w:b/>
          <w:bCs/>
        </w:rPr>
        <w:t xml:space="preserve">Brillante, P. </w:t>
      </w:r>
      <w:r w:rsidRPr="00205BC4">
        <w:t xml:space="preserve">(July 2017). </w:t>
      </w:r>
      <w:r w:rsidRPr="00205BC4">
        <w:rPr>
          <w:i/>
          <w:iCs/>
        </w:rPr>
        <w:t>Planning for an inclusive classroom: Supporting children with</w:t>
      </w:r>
    </w:p>
    <w:p w14:paraId="3FF87DC4" w14:textId="77777777" w:rsidR="00A957C6" w:rsidRPr="00205BC4" w:rsidRDefault="00A957C6" w:rsidP="00A957C6">
      <w:pPr>
        <w:pStyle w:val="Default"/>
        <w:ind w:firstLine="720"/>
      </w:pPr>
      <w:r w:rsidRPr="00205BC4">
        <w:rPr>
          <w:i/>
          <w:iCs/>
        </w:rPr>
        <w:t xml:space="preserve"> disabilities</w:t>
      </w:r>
      <w:r w:rsidRPr="00205BC4">
        <w:t xml:space="preserve">. Webinar, National Association for the Education of Young Children. </w:t>
      </w:r>
    </w:p>
    <w:p w14:paraId="3AFDA4BD" w14:textId="77777777" w:rsidR="00A957C6" w:rsidRPr="00205BC4" w:rsidRDefault="00A957C6" w:rsidP="00A957C6">
      <w:pPr>
        <w:pStyle w:val="Default"/>
      </w:pPr>
    </w:p>
    <w:p w14:paraId="2FA5CD03" w14:textId="77777777" w:rsidR="00A957C6" w:rsidRPr="00205BC4" w:rsidRDefault="00A957C6" w:rsidP="00A957C6">
      <w:pPr>
        <w:pStyle w:val="Default"/>
      </w:pPr>
      <w:r w:rsidRPr="00205BC4">
        <w:rPr>
          <w:b/>
          <w:bCs/>
        </w:rPr>
        <w:t>Brillante, P</w:t>
      </w:r>
      <w:r w:rsidRPr="00205BC4">
        <w:t>. (July 2015) ADHD in the classroom: Finding help for teachers and students.</w:t>
      </w:r>
    </w:p>
    <w:p w14:paraId="06B6CA94" w14:textId="77777777" w:rsidR="00A957C6" w:rsidRPr="00205BC4" w:rsidRDefault="00A957C6" w:rsidP="00A957C6">
      <w:pPr>
        <w:pStyle w:val="Default"/>
        <w:ind w:firstLine="720"/>
      </w:pPr>
      <w:r w:rsidRPr="00205BC4">
        <w:t xml:space="preserve"> Webinar, Engagement Strategies </w:t>
      </w:r>
    </w:p>
    <w:p w14:paraId="2D86451E" w14:textId="77777777" w:rsidR="00A957C6" w:rsidRPr="00205BC4" w:rsidRDefault="00A957C6" w:rsidP="00A957C6">
      <w:pPr>
        <w:pStyle w:val="Default"/>
      </w:pPr>
    </w:p>
    <w:p w14:paraId="13164FF7" w14:textId="77777777" w:rsidR="00A957C6" w:rsidRDefault="00A957C6" w:rsidP="00A957C6">
      <w:pPr>
        <w:pStyle w:val="Default"/>
      </w:pPr>
      <w:r w:rsidRPr="00205BC4">
        <w:rPr>
          <w:b/>
          <w:bCs/>
        </w:rPr>
        <w:t>Brillante, P.</w:t>
      </w:r>
      <w:r w:rsidRPr="00205BC4">
        <w:t xml:space="preserve"> &amp; Nemeth, K. (May 2015) Finding new consulting opportunities: A webinar by</w:t>
      </w:r>
    </w:p>
    <w:p w14:paraId="5A0675D2" w14:textId="77777777" w:rsidR="00A957C6" w:rsidRDefault="00A957C6" w:rsidP="00A957C6">
      <w:pPr>
        <w:pStyle w:val="Default"/>
        <w:ind w:firstLine="720"/>
      </w:pPr>
      <w:r w:rsidRPr="00205BC4">
        <w:t xml:space="preserve"> The</w:t>
      </w:r>
      <w:r>
        <w:t xml:space="preserve"> </w:t>
      </w:r>
      <w:r w:rsidRPr="00205BC4">
        <w:t>NAEYC Early Childhood Consultants and Authors Interest Forum. Webinar,</w:t>
      </w:r>
    </w:p>
    <w:p w14:paraId="44E2D0E1" w14:textId="77777777" w:rsidR="00A957C6" w:rsidRDefault="00A957C6" w:rsidP="00A957C6">
      <w:pPr>
        <w:pStyle w:val="Default"/>
        <w:ind w:firstLine="720"/>
      </w:pPr>
      <w:r w:rsidRPr="00205BC4">
        <w:t xml:space="preserve"> Engagement Strategies</w:t>
      </w:r>
    </w:p>
    <w:p w14:paraId="72896C10" w14:textId="77777777" w:rsidR="00346801" w:rsidRPr="00EC3F31" w:rsidRDefault="00346801" w:rsidP="00A957C6">
      <w:pPr>
        <w:pStyle w:val="Default"/>
        <w:ind w:firstLine="720"/>
        <w:rPr>
          <w:u w:val="single"/>
        </w:rPr>
      </w:pPr>
    </w:p>
    <w:p w14:paraId="06664780" w14:textId="77777777" w:rsidR="00346801" w:rsidRPr="00EC3F31" w:rsidRDefault="00346801" w:rsidP="00346801">
      <w:pPr>
        <w:pStyle w:val="Default"/>
        <w:rPr>
          <w:sz w:val="28"/>
          <w:szCs w:val="28"/>
          <w:u w:val="single"/>
        </w:rPr>
      </w:pPr>
      <w:r w:rsidRPr="00EC3F31">
        <w:rPr>
          <w:b/>
          <w:bCs/>
          <w:sz w:val="28"/>
          <w:szCs w:val="28"/>
          <w:u w:val="single"/>
        </w:rPr>
        <w:t xml:space="preserve">Research / Grants Implementation / Project Implementation </w:t>
      </w:r>
    </w:p>
    <w:p w14:paraId="1CD1A064" w14:textId="77777777" w:rsidR="00346801" w:rsidRDefault="00346801" w:rsidP="00346801">
      <w:pPr>
        <w:pStyle w:val="Default"/>
        <w:rPr>
          <w:b/>
          <w:bCs/>
          <w:color w:val="000000" w:themeColor="text1"/>
          <w:sz w:val="23"/>
          <w:szCs w:val="23"/>
        </w:rPr>
      </w:pPr>
    </w:p>
    <w:p w14:paraId="3102DA38" w14:textId="77777777" w:rsidR="00346801" w:rsidRPr="00EC3F31" w:rsidRDefault="00346801" w:rsidP="00346801">
      <w:pPr>
        <w:pStyle w:val="Default"/>
        <w:rPr>
          <w:color w:val="000000" w:themeColor="text1"/>
        </w:rPr>
      </w:pPr>
      <w:r w:rsidRPr="00EC3F31">
        <w:rPr>
          <w:b/>
          <w:bCs/>
          <w:color w:val="000000" w:themeColor="text1"/>
        </w:rPr>
        <w:t xml:space="preserve">Research: </w:t>
      </w:r>
      <w:r w:rsidRPr="00EC3F31">
        <w:rPr>
          <w:i/>
          <w:iCs/>
          <w:color w:val="000000" w:themeColor="text1"/>
        </w:rPr>
        <w:t>Early Childhood Social Constructivism Study with the Provincial Federation of Nursery Schools of Trento Italy. (April 2024-present)</w:t>
      </w:r>
      <w:r w:rsidRPr="00EC3F31">
        <w:rPr>
          <w:b/>
          <w:bCs/>
          <w:color w:val="000000" w:themeColor="text1"/>
        </w:rPr>
        <w:t xml:space="preserve"> </w:t>
      </w:r>
    </w:p>
    <w:p w14:paraId="557A7188" w14:textId="74C3249D" w:rsidR="00346801" w:rsidRPr="00EC3F31" w:rsidRDefault="00346801" w:rsidP="00346801">
      <w:pPr>
        <w:pStyle w:val="Default"/>
        <w:rPr>
          <w:color w:val="000000" w:themeColor="text1"/>
        </w:rPr>
      </w:pPr>
      <w:r w:rsidRPr="00EC3F31">
        <w:rPr>
          <w:color w:val="000000" w:themeColor="text1"/>
        </w:rPr>
        <w:tab/>
        <w:t xml:space="preserve">Authentic and immersive constructivism study with the Federazione </w:t>
      </w:r>
      <w:proofErr w:type="spellStart"/>
      <w:r w:rsidRPr="00EC3F31">
        <w:rPr>
          <w:color w:val="000000" w:themeColor="text1"/>
        </w:rPr>
        <w:t>Provincale</w:t>
      </w:r>
      <w:proofErr w:type="spellEnd"/>
      <w:r w:rsidRPr="00EC3F31">
        <w:rPr>
          <w:color w:val="000000" w:themeColor="text1"/>
        </w:rPr>
        <w:t xml:space="preserve"> </w:t>
      </w:r>
      <w:r w:rsidR="004D6F0D">
        <w:rPr>
          <w:color w:val="000000" w:themeColor="text1"/>
        </w:rPr>
        <w:tab/>
      </w:r>
      <w:proofErr w:type="spellStart"/>
      <w:r w:rsidRPr="00EC3F31">
        <w:rPr>
          <w:color w:val="000000" w:themeColor="text1"/>
        </w:rPr>
        <w:t>Scuole</w:t>
      </w:r>
      <w:proofErr w:type="spellEnd"/>
      <w:r w:rsidRPr="00EC3F31">
        <w:rPr>
          <w:color w:val="000000" w:themeColor="text1"/>
        </w:rPr>
        <w:t xml:space="preserve"> </w:t>
      </w:r>
      <w:r w:rsidRPr="00EC3F31">
        <w:rPr>
          <w:color w:val="000000" w:themeColor="text1"/>
        </w:rPr>
        <w:tab/>
        <w:t xml:space="preserve">Materne di Trento (https://www.fpsm.tn.it/) in conjunction with Piccolo </w:t>
      </w:r>
      <w:r w:rsidR="004D6F0D">
        <w:rPr>
          <w:color w:val="000000" w:themeColor="text1"/>
        </w:rPr>
        <w:tab/>
      </w:r>
      <w:r w:rsidRPr="00EC3F31">
        <w:rPr>
          <w:color w:val="000000" w:themeColor="text1"/>
        </w:rPr>
        <w:t xml:space="preserve">Picasso Inc., in Trento, Italy with two administrators from the Wayne Township </w:t>
      </w:r>
      <w:r w:rsidR="004D6F0D">
        <w:rPr>
          <w:color w:val="000000" w:themeColor="text1"/>
        </w:rPr>
        <w:tab/>
      </w:r>
      <w:r w:rsidRPr="00EC3F31">
        <w:rPr>
          <w:color w:val="000000" w:themeColor="text1"/>
        </w:rPr>
        <w:t xml:space="preserve">Public Schools. The approach this region of Italy takes is a balance between Reggio </w:t>
      </w:r>
      <w:r w:rsidR="004D6F0D">
        <w:rPr>
          <w:color w:val="000000" w:themeColor="text1"/>
        </w:rPr>
        <w:tab/>
      </w:r>
      <w:r w:rsidRPr="00EC3F31">
        <w:rPr>
          <w:color w:val="000000" w:themeColor="text1"/>
        </w:rPr>
        <w:t xml:space="preserve">Emilia-inspired instruction, Vygotsky’s constructivism, and Bruner’s theory on </w:t>
      </w:r>
      <w:r w:rsidR="004D6F0D">
        <w:rPr>
          <w:color w:val="000000" w:themeColor="text1"/>
        </w:rPr>
        <w:tab/>
      </w:r>
      <w:r w:rsidRPr="00EC3F31">
        <w:rPr>
          <w:color w:val="000000" w:themeColor="text1"/>
        </w:rPr>
        <w:t xml:space="preserve">Cognitive Development. Research on implementation in Wayne Township Public </w:t>
      </w:r>
      <w:r w:rsidR="004D6F0D">
        <w:rPr>
          <w:color w:val="000000" w:themeColor="text1"/>
        </w:rPr>
        <w:tab/>
      </w:r>
      <w:r w:rsidRPr="00EC3F31">
        <w:rPr>
          <w:color w:val="000000" w:themeColor="text1"/>
        </w:rPr>
        <w:t xml:space="preserve">Schools is ongoing.  </w:t>
      </w:r>
    </w:p>
    <w:p w14:paraId="55624A6B" w14:textId="77777777" w:rsidR="00346801" w:rsidRPr="00EC3F31" w:rsidRDefault="00346801" w:rsidP="00346801">
      <w:pPr>
        <w:pStyle w:val="Default"/>
        <w:rPr>
          <w:b/>
          <w:bCs/>
          <w:color w:val="000000" w:themeColor="text1"/>
        </w:rPr>
      </w:pPr>
    </w:p>
    <w:p w14:paraId="36CDC6CF" w14:textId="77777777" w:rsidR="00346801" w:rsidRPr="00EC3F31" w:rsidRDefault="00346801" w:rsidP="00346801">
      <w:pPr>
        <w:pStyle w:val="Default"/>
        <w:rPr>
          <w:color w:val="000000" w:themeColor="text1"/>
        </w:rPr>
      </w:pPr>
      <w:r w:rsidRPr="00EC3F31">
        <w:rPr>
          <w:b/>
          <w:bCs/>
          <w:color w:val="000000" w:themeColor="text1"/>
        </w:rPr>
        <w:t xml:space="preserve">Project Implementation: </w:t>
      </w:r>
      <w:r w:rsidRPr="00EC3F31">
        <w:rPr>
          <w:i/>
          <w:iCs/>
          <w:color w:val="000000" w:themeColor="text1"/>
        </w:rPr>
        <w:t>New Jersey Department of Education, Office of Special Education Program LRC Partnership- Faculty Liaison (2023-present)</w:t>
      </w:r>
      <w:r w:rsidRPr="00EC3F31">
        <w:rPr>
          <w:b/>
          <w:bCs/>
          <w:color w:val="000000" w:themeColor="text1"/>
        </w:rPr>
        <w:t xml:space="preserve"> </w:t>
      </w:r>
    </w:p>
    <w:p w14:paraId="0F50C82C" w14:textId="2E6AD1B8" w:rsidR="00346801" w:rsidRPr="00EC3F31" w:rsidRDefault="00346801" w:rsidP="00346801">
      <w:pPr>
        <w:pStyle w:val="Default"/>
        <w:rPr>
          <w:color w:val="000000" w:themeColor="text1"/>
        </w:rPr>
      </w:pPr>
      <w:r w:rsidRPr="00EC3F31">
        <w:rPr>
          <w:color w:val="000000" w:themeColor="text1"/>
        </w:rPr>
        <w:tab/>
        <w:t xml:space="preserve">The Learning Resource Center at William Paterson was developed through an </w:t>
      </w:r>
      <w:r w:rsidRPr="00EC3F31">
        <w:rPr>
          <w:color w:val="000000" w:themeColor="text1"/>
        </w:rPr>
        <w:tab/>
        <w:t xml:space="preserve">agreement with the NJDOE’s Office of Special Education to support the education of </w:t>
      </w:r>
      <w:r w:rsidRPr="00EC3F31">
        <w:rPr>
          <w:color w:val="000000" w:themeColor="text1"/>
        </w:rPr>
        <w:lastRenderedPageBreak/>
        <w:tab/>
        <w:t xml:space="preserve">students with disabilities, helping them to succeed in the least restrictive </w:t>
      </w:r>
      <w:r w:rsidR="004D6F0D">
        <w:rPr>
          <w:color w:val="000000" w:themeColor="text1"/>
        </w:rPr>
        <w:tab/>
      </w:r>
      <w:r w:rsidRPr="00EC3F31">
        <w:rPr>
          <w:color w:val="000000" w:themeColor="text1"/>
        </w:rPr>
        <w:t xml:space="preserve">environment. </w:t>
      </w:r>
      <w:r w:rsidRPr="00EC3F31">
        <w:rPr>
          <w:color w:val="000000" w:themeColor="text1"/>
        </w:rPr>
        <w:tab/>
        <w:t xml:space="preserve">The Centers provide regional, targeted support to both educators and </w:t>
      </w:r>
      <w:r w:rsidR="004D6F0D">
        <w:rPr>
          <w:color w:val="000000" w:themeColor="text1"/>
        </w:rPr>
        <w:tab/>
      </w:r>
      <w:r w:rsidRPr="00EC3F31">
        <w:rPr>
          <w:color w:val="000000" w:themeColor="text1"/>
        </w:rPr>
        <w:t xml:space="preserve">families of students with disabilities. </w:t>
      </w:r>
    </w:p>
    <w:p w14:paraId="291BF2B6" w14:textId="77777777" w:rsidR="00346801" w:rsidRPr="00EC3F31" w:rsidRDefault="00346801" w:rsidP="00346801">
      <w:pPr>
        <w:pStyle w:val="Default"/>
        <w:rPr>
          <w:b/>
          <w:bCs/>
          <w:color w:val="000000" w:themeColor="text1"/>
        </w:rPr>
      </w:pPr>
    </w:p>
    <w:p w14:paraId="303B08D5" w14:textId="0BA85D23" w:rsidR="00346801" w:rsidRPr="00EC3F31" w:rsidRDefault="00346801" w:rsidP="00346801">
      <w:pPr>
        <w:pStyle w:val="Default"/>
        <w:rPr>
          <w:color w:val="000000" w:themeColor="text1"/>
        </w:rPr>
      </w:pPr>
      <w:r w:rsidRPr="00EC3F31">
        <w:rPr>
          <w:b/>
          <w:bCs/>
          <w:color w:val="000000" w:themeColor="text1"/>
        </w:rPr>
        <w:t xml:space="preserve">Grant Implementation: </w:t>
      </w:r>
      <w:r w:rsidRPr="00EC3F31">
        <w:rPr>
          <w:i/>
          <w:iCs/>
          <w:color w:val="000000" w:themeColor="text1"/>
        </w:rPr>
        <w:t>The WP Disability Resource Hub: (2020-22)</w:t>
      </w:r>
      <w:r w:rsidRPr="00EC3F31">
        <w:rPr>
          <w:color w:val="000000" w:themeColor="text1"/>
        </w:rPr>
        <w:t xml:space="preserve"> </w:t>
      </w:r>
    </w:p>
    <w:p w14:paraId="63CEAF9D" w14:textId="32940814" w:rsidR="00346801" w:rsidRPr="00EC3F31" w:rsidRDefault="00346801" w:rsidP="00346801">
      <w:pPr>
        <w:pStyle w:val="Default"/>
        <w:rPr>
          <w:color w:val="000000" w:themeColor="text1"/>
        </w:rPr>
      </w:pPr>
      <w:r w:rsidRPr="00EC3F31">
        <w:rPr>
          <w:color w:val="000000" w:themeColor="text1"/>
        </w:rPr>
        <w:tab/>
        <w:t xml:space="preserve">$50,000 per year grant from the Julia Anne Kirsch Foundation to aid families of </w:t>
      </w:r>
      <w:r w:rsidRPr="00EC3F31">
        <w:rPr>
          <w:color w:val="000000" w:themeColor="text1"/>
        </w:rPr>
        <w:tab/>
        <w:t xml:space="preserve">individuals with disabilities who live locally in the seven northern counties of New </w:t>
      </w:r>
      <w:r w:rsidRPr="00EC3F31">
        <w:rPr>
          <w:color w:val="000000" w:themeColor="text1"/>
        </w:rPr>
        <w:tab/>
        <w:t xml:space="preserve">Jersey, as well as any other NJ resident, in need of managing a broad range of issues </w:t>
      </w:r>
      <w:r w:rsidR="004D6F0D">
        <w:rPr>
          <w:color w:val="000000" w:themeColor="text1"/>
        </w:rPr>
        <w:tab/>
      </w:r>
      <w:r w:rsidRPr="00EC3F31">
        <w:rPr>
          <w:color w:val="000000" w:themeColor="text1"/>
        </w:rPr>
        <w:t xml:space="preserve">in planning for the care of adults and children with disabilities. </w:t>
      </w:r>
    </w:p>
    <w:p w14:paraId="0B340AE1" w14:textId="77777777" w:rsidR="00346801" w:rsidRPr="00EC3F31" w:rsidRDefault="00346801" w:rsidP="00346801">
      <w:pPr>
        <w:pStyle w:val="Default"/>
      </w:pPr>
    </w:p>
    <w:p w14:paraId="66922257" w14:textId="77777777" w:rsidR="00346801" w:rsidRPr="00EC3F31" w:rsidRDefault="00346801" w:rsidP="00346801">
      <w:pPr>
        <w:pStyle w:val="Default"/>
        <w:rPr>
          <w:i/>
          <w:iCs/>
        </w:rPr>
      </w:pPr>
      <w:r w:rsidRPr="00EC3F31">
        <w:rPr>
          <w:b/>
          <w:bCs/>
        </w:rPr>
        <w:t xml:space="preserve">Research: </w:t>
      </w:r>
      <w:r w:rsidRPr="00EC3F31">
        <w:rPr>
          <w:i/>
          <w:iCs/>
        </w:rPr>
        <w:t xml:space="preserve">Assigned Release Time Project 2017-19 </w:t>
      </w:r>
    </w:p>
    <w:p w14:paraId="0F3C6430" w14:textId="72FFE5B8" w:rsidR="00346801" w:rsidRPr="00EC3F31" w:rsidRDefault="00346801" w:rsidP="00346801">
      <w:pPr>
        <w:pStyle w:val="Default"/>
      </w:pPr>
      <w:r w:rsidRPr="00EC3F31">
        <w:rPr>
          <w:i/>
          <w:iCs/>
        </w:rPr>
        <w:tab/>
        <w:t xml:space="preserve">The IEP Autopsy Implementation Project </w:t>
      </w:r>
      <w:r w:rsidRPr="00EC3F31">
        <w:t xml:space="preserve">– IEP Development Process presented and </w:t>
      </w:r>
      <w:r w:rsidRPr="00EC3F31">
        <w:tab/>
        <w:t xml:space="preserve">implemented in 9 NJ Public School Districts </w:t>
      </w:r>
    </w:p>
    <w:p w14:paraId="1ADC2D3A" w14:textId="77777777" w:rsidR="00346801" w:rsidRPr="00EC3F31" w:rsidRDefault="00346801" w:rsidP="00346801">
      <w:pPr>
        <w:pStyle w:val="Default"/>
      </w:pPr>
    </w:p>
    <w:p w14:paraId="0BBFCEDC" w14:textId="77777777" w:rsidR="00346801" w:rsidRPr="00EC3F31" w:rsidRDefault="00346801" w:rsidP="00346801">
      <w:pPr>
        <w:pStyle w:val="Default"/>
        <w:rPr>
          <w:b/>
          <w:bCs/>
        </w:rPr>
      </w:pPr>
      <w:r w:rsidRPr="00EC3F31">
        <w:rPr>
          <w:b/>
          <w:bCs/>
        </w:rPr>
        <w:t xml:space="preserve">Research: </w:t>
      </w:r>
      <w:r w:rsidRPr="00EC3F31">
        <w:rPr>
          <w:i/>
          <w:iCs/>
        </w:rPr>
        <w:t>Assigned Release Time Project 2016-17</w:t>
      </w:r>
      <w:r w:rsidRPr="00EC3F31">
        <w:rPr>
          <w:b/>
          <w:bCs/>
        </w:rPr>
        <w:t xml:space="preserve"> </w:t>
      </w:r>
    </w:p>
    <w:p w14:paraId="586F77A8" w14:textId="42983591" w:rsidR="00346801" w:rsidRPr="00EC3F31" w:rsidRDefault="00346801" w:rsidP="00346801">
      <w:pPr>
        <w:pStyle w:val="Default"/>
      </w:pPr>
      <w:r w:rsidRPr="00EC3F31">
        <w:tab/>
        <w:t xml:space="preserve">Research on academic programs in Disability Studies resulted in the development </w:t>
      </w:r>
      <w:r w:rsidR="004D6F0D">
        <w:tab/>
      </w:r>
      <w:r w:rsidRPr="00EC3F31">
        <w:t xml:space="preserve">and implementation of BA and minor in Disability Studies at WPU </w:t>
      </w:r>
    </w:p>
    <w:p w14:paraId="474E488A" w14:textId="77777777" w:rsidR="00346801" w:rsidRPr="00EC3F31" w:rsidRDefault="00346801" w:rsidP="00346801">
      <w:pPr>
        <w:pStyle w:val="Default"/>
      </w:pPr>
    </w:p>
    <w:p w14:paraId="2141AE2D" w14:textId="77777777" w:rsidR="00346801" w:rsidRPr="00EC3F31" w:rsidRDefault="00346801" w:rsidP="00346801">
      <w:pPr>
        <w:pStyle w:val="Default"/>
        <w:rPr>
          <w:b/>
          <w:bCs/>
        </w:rPr>
      </w:pPr>
      <w:r w:rsidRPr="00EC3F31">
        <w:rPr>
          <w:b/>
          <w:bCs/>
        </w:rPr>
        <w:t xml:space="preserve">Research: </w:t>
      </w:r>
      <w:r w:rsidRPr="00EC3F31">
        <w:rPr>
          <w:i/>
          <w:iCs/>
        </w:rPr>
        <w:t>Assigned Release Time Project 2015-16</w:t>
      </w:r>
      <w:r w:rsidRPr="00EC3F31">
        <w:rPr>
          <w:b/>
          <w:bCs/>
        </w:rPr>
        <w:t xml:space="preserve"> </w:t>
      </w:r>
    </w:p>
    <w:p w14:paraId="6FC3B83B" w14:textId="4BC100D5" w:rsidR="00346801" w:rsidRPr="00EC3F31" w:rsidRDefault="00346801" w:rsidP="00346801">
      <w:pPr>
        <w:pStyle w:val="Default"/>
        <w:widowControl w:val="0"/>
      </w:pPr>
      <w:r w:rsidRPr="00EC3F31">
        <w:rPr>
          <w:i/>
          <w:iCs/>
        </w:rPr>
        <w:tab/>
        <w:t xml:space="preserve">The IEP Autopsy Project </w:t>
      </w:r>
      <w:r w:rsidRPr="00EC3F31">
        <w:t xml:space="preserve">– IEP Development Process presented and implemented in 2 </w:t>
      </w:r>
      <w:r w:rsidR="004D6F0D">
        <w:tab/>
      </w:r>
      <w:r w:rsidRPr="00EC3F31">
        <w:t xml:space="preserve">NJ Public School Districts </w:t>
      </w:r>
    </w:p>
    <w:p w14:paraId="3CBC68AF" w14:textId="77777777" w:rsidR="001355E9" w:rsidRDefault="001355E9" w:rsidP="00F72E69">
      <w:pPr>
        <w:pStyle w:val="Default"/>
        <w:rPr>
          <w:b/>
          <w:bCs/>
          <w:sz w:val="32"/>
          <w:szCs w:val="32"/>
        </w:rPr>
      </w:pPr>
    </w:p>
    <w:p w14:paraId="1BA9117D" w14:textId="46FDAFC9" w:rsidR="00F72E69" w:rsidRDefault="00F72E69" w:rsidP="00346801">
      <w:pPr>
        <w:pStyle w:val="Default"/>
        <w:jc w:val="center"/>
        <w:rPr>
          <w:sz w:val="32"/>
          <w:szCs w:val="32"/>
        </w:rPr>
      </w:pPr>
      <w:r>
        <w:rPr>
          <w:b/>
          <w:bCs/>
          <w:sz w:val="32"/>
          <w:szCs w:val="32"/>
        </w:rPr>
        <w:t>TEACHING</w:t>
      </w:r>
    </w:p>
    <w:p w14:paraId="49E19946" w14:textId="77777777" w:rsidR="00346801" w:rsidRDefault="00346801" w:rsidP="00F72E69">
      <w:pPr>
        <w:pStyle w:val="Default"/>
        <w:rPr>
          <w:b/>
          <w:bCs/>
          <w:sz w:val="23"/>
          <w:szCs w:val="23"/>
        </w:rPr>
      </w:pPr>
    </w:p>
    <w:p w14:paraId="4010AEFE" w14:textId="57CE0AEE" w:rsidR="00F72E69" w:rsidRPr="00EC3F31" w:rsidRDefault="00F72E69" w:rsidP="00F72E69">
      <w:pPr>
        <w:pStyle w:val="Default"/>
      </w:pPr>
      <w:r w:rsidRPr="00EC3F31">
        <w:rPr>
          <w:b/>
          <w:bCs/>
        </w:rPr>
        <w:t xml:space="preserve">Undergraduate Disability Studies </w:t>
      </w:r>
    </w:p>
    <w:p w14:paraId="5B162428" w14:textId="78EB736E" w:rsidR="00F72E69" w:rsidRPr="00EC3F31" w:rsidRDefault="00F72E69" w:rsidP="004D6F0D">
      <w:pPr>
        <w:pStyle w:val="Default"/>
        <w:ind w:left="720" w:hanging="90"/>
      </w:pPr>
      <w:r w:rsidRPr="00EC3F31">
        <w:t xml:space="preserve">DIS 1010 </w:t>
      </w:r>
      <w:r w:rsidR="00F47A5F" w:rsidRPr="00EC3F31">
        <w:tab/>
      </w:r>
      <w:r w:rsidRPr="00EC3F31">
        <w:t xml:space="preserve">Rethinking (dis)Ability </w:t>
      </w:r>
    </w:p>
    <w:p w14:paraId="7B760338" w14:textId="7BB83F6A" w:rsidR="00F72E69" w:rsidRPr="00EC3F31" w:rsidRDefault="00F72E69" w:rsidP="004D6F0D">
      <w:pPr>
        <w:pStyle w:val="Default"/>
        <w:ind w:left="720" w:hanging="90"/>
      </w:pPr>
      <w:r w:rsidRPr="00EC3F31">
        <w:t xml:space="preserve">DIS 2010 </w:t>
      </w:r>
      <w:r w:rsidR="00F47A5F" w:rsidRPr="00EC3F31">
        <w:tab/>
      </w:r>
      <w:r w:rsidRPr="00EC3F31">
        <w:t xml:space="preserve">Identity and Justice </w:t>
      </w:r>
    </w:p>
    <w:p w14:paraId="796682BC" w14:textId="6665BA78" w:rsidR="00F72E69" w:rsidRPr="00EC3F31" w:rsidRDefault="00F72E69" w:rsidP="004D6F0D">
      <w:pPr>
        <w:pStyle w:val="Default"/>
        <w:ind w:left="720" w:hanging="90"/>
      </w:pPr>
      <w:r w:rsidRPr="00EC3F31">
        <w:t xml:space="preserve">DIS 3030 </w:t>
      </w:r>
      <w:r w:rsidR="00F47A5F" w:rsidRPr="00EC3F31">
        <w:tab/>
      </w:r>
      <w:r w:rsidRPr="00EC3F31">
        <w:t xml:space="preserve">Service Learning in Disability Studies </w:t>
      </w:r>
    </w:p>
    <w:p w14:paraId="6CB26F30" w14:textId="67AF7C43" w:rsidR="00F72E69" w:rsidRPr="00EC3F31" w:rsidRDefault="00F72E69" w:rsidP="004D6F0D">
      <w:pPr>
        <w:pStyle w:val="Default"/>
        <w:ind w:left="720" w:hanging="90"/>
      </w:pPr>
      <w:r w:rsidRPr="00EC3F31">
        <w:t xml:space="preserve">DIS 3990 </w:t>
      </w:r>
      <w:r w:rsidR="00F47A5F" w:rsidRPr="00EC3F31">
        <w:tab/>
      </w:r>
      <w:r w:rsidRPr="00EC3F31">
        <w:t xml:space="preserve">Special Topics #FreeBritney </w:t>
      </w:r>
    </w:p>
    <w:p w14:paraId="14607F3F" w14:textId="523EFB0B" w:rsidR="00F72E69" w:rsidRPr="00EC3F31" w:rsidRDefault="00F72E69" w:rsidP="004D6F0D">
      <w:pPr>
        <w:pStyle w:val="Default"/>
        <w:ind w:left="720" w:hanging="90"/>
      </w:pPr>
      <w:r w:rsidRPr="00EC3F31">
        <w:t xml:space="preserve">DIS 4090 </w:t>
      </w:r>
      <w:r w:rsidR="00F47A5F" w:rsidRPr="00EC3F31">
        <w:tab/>
      </w:r>
      <w:r w:rsidRPr="00EC3F31">
        <w:t xml:space="preserve">Disability in a Global Society </w:t>
      </w:r>
    </w:p>
    <w:p w14:paraId="54FE62A3" w14:textId="5531B3A1" w:rsidR="00F72E69" w:rsidRPr="00EC3F31" w:rsidRDefault="00F72E69" w:rsidP="004D6F0D">
      <w:pPr>
        <w:pStyle w:val="Default"/>
        <w:ind w:left="720" w:hanging="90"/>
      </w:pPr>
      <w:r w:rsidRPr="00EC3F31">
        <w:t xml:space="preserve">DIS 4950 </w:t>
      </w:r>
      <w:r w:rsidR="00F47A5F" w:rsidRPr="00EC3F31">
        <w:tab/>
      </w:r>
      <w:r w:rsidRPr="00EC3F31">
        <w:t xml:space="preserve">Capstone in Disability Studies </w:t>
      </w:r>
    </w:p>
    <w:p w14:paraId="3C67D574" w14:textId="77777777" w:rsidR="00245049" w:rsidRPr="00EC3F31" w:rsidRDefault="00245049" w:rsidP="00F72E69">
      <w:pPr>
        <w:pStyle w:val="Default"/>
      </w:pPr>
    </w:p>
    <w:p w14:paraId="3E1ADD62" w14:textId="77777777" w:rsidR="00F72E69" w:rsidRPr="00EC3F31" w:rsidRDefault="00F72E69" w:rsidP="00F72E69">
      <w:pPr>
        <w:pStyle w:val="Default"/>
      </w:pPr>
      <w:r w:rsidRPr="00EC3F31">
        <w:rPr>
          <w:b/>
          <w:bCs/>
        </w:rPr>
        <w:t xml:space="preserve">Undergraduate Special Education / Early Childhood Special Education </w:t>
      </w:r>
    </w:p>
    <w:p w14:paraId="27ABCE19" w14:textId="2140D45B" w:rsidR="00F72E69" w:rsidRPr="00EC3F31" w:rsidRDefault="00F72E69" w:rsidP="004D6F0D">
      <w:pPr>
        <w:pStyle w:val="Default"/>
        <w:ind w:left="720"/>
      </w:pPr>
      <w:r w:rsidRPr="00EC3F31">
        <w:t xml:space="preserve">WPU 1010 </w:t>
      </w:r>
      <w:r w:rsidR="008B1BBD" w:rsidRPr="00EC3F31">
        <w:tab/>
      </w:r>
      <w:r w:rsidRPr="00EC3F31">
        <w:t xml:space="preserve">Pioneer Success Seminar </w:t>
      </w:r>
    </w:p>
    <w:p w14:paraId="050E523A" w14:textId="4F1F64B9" w:rsidR="00F72E69" w:rsidRPr="00EC3F31" w:rsidRDefault="00F72E69" w:rsidP="004D6F0D">
      <w:pPr>
        <w:pStyle w:val="Default"/>
        <w:ind w:left="720"/>
        <w:rPr>
          <w:color w:val="000000" w:themeColor="text1"/>
        </w:rPr>
      </w:pPr>
      <w:r w:rsidRPr="00EC3F31">
        <w:rPr>
          <w:color w:val="000000" w:themeColor="text1"/>
        </w:rPr>
        <w:t xml:space="preserve">SPC 2010 </w:t>
      </w:r>
      <w:r w:rsidR="008B1BBD" w:rsidRPr="00EC3F31">
        <w:rPr>
          <w:color w:val="000000" w:themeColor="text1"/>
        </w:rPr>
        <w:tab/>
      </w:r>
      <w:r w:rsidRPr="00EC3F31">
        <w:rPr>
          <w:color w:val="000000" w:themeColor="text1"/>
        </w:rPr>
        <w:t xml:space="preserve">Introduction to Special Education and Clinical Experience </w:t>
      </w:r>
    </w:p>
    <w:p w14:paraId="241E36B1" w14:textId="0267F9DB" w:rsidR="001355E9" w:rsidRPr="00EC3F31" w:rsidRDefault="001355E9" w:rsidP="004D6F0D">
      <w:pPr>
        <w:pStyle w:val="Default"/>
        <w:ind w:left="720"/>
        <w:rPr>
          <w:bCs/>
        </w:rPr>
      </w:pPr>
      <w:r w:rsidRPr="00EC3F31">
        <w:rPr>
          <w:bCs/>
        </w:rPr>
        <w:t xml:space="preserve">SPC 3500 </w:t>
      </w:r>
      <w:r w:rsidR="008B1BBD" w:rsidRPr="00EC3F31">
        <w:rPr>
          <w:bCs/>
        </w:rPr>
        <w:tab/>
      </w:r>
      <w:r w:rsidRPr="00EC3F31">
        <w:rPr>
          <w:bCs/>
        </w:rPr>
        <w:t>Specially Designed Instruction and Assessment P-12</w:t>
      </w:r>
    </w:p>
    <w:p w14:paraId="117536F1" w14:textId="69E90891" w:rsidR="00F72E69" w:rsidRPr="00EC3F31" w:rsidRDefault="00F72E69" w:rsidP="004D6F0D">
      <w:pPr>
        <w:pStyle w:val="Default"/>
        <w:ind w:left="720"/>
      </w:pPr>
      <w:r w:rsidRPr="00EC3F31">
        <w:t xml:space="preserve">ECSE 3040 </w:t>
      </w:r>
      <w:r w:rsidR="008B1BBD" w:rsidRPr="00EC3F31">
        <w:tab/>
      </w:r>
      <w:r w:rsidRPr="00EC3F31">
        <w:t xml:space="preserve">Assessment and Planning in Inclusive Early Childhood </w:t>
      </w:r>
    </w:p>
    <w:p w14:paraId="58C9740C" w14:textId="2BFAA3DB" w:rsidR="00F72E69" w:rsidRPr="00EC3F31" w:rsidRDefault="00F72E69" w:rsidP="004D6F0D">
      <w:pPr>
        <w:pStyle w:val="Default"/>
        <w:ind w:left="720"/>
      </w:pPr>
      <w:r w:rsidRPr="00EC3F31">
        <w:t xml:space="preserve">ECSC 3060 </w:t>
      </w:r>
      <w:r w:rsidR="008B1BBD" w:rsidRPr="00EC3F31">
        <w:tab/>
      </w:r>
      <w:r w:rsidRPr="00EC3F31">
        <w:t xml:space="preserve">Instructional Strategies in the Inclusive Classroom </w:t>
      </w:r>
    </w:p>
    <w:p w14:paraId="62BC69DF" w14:textId="496CD8BB" w:rsidR="00A957C6" w:rsidRPr="00EC3F31" w:rsidRDefault="00A957C6" w:rsidP="004D6F0D">
      <w:pPr>
        <w:pStyle w:val="Default"/>
        <w:ind w:left="720"/>
        <w:rPr>
          <w:rFonts w:cs="Open Sans"/>
          <w:color w:val="22211F"/>
        </w:rPr>
      </w:pPr>
      <w:r w:rsidRPr="00EC3F31">
        <w:rPr>
          <w:rFonts w:cs="Open Sans"/>
          <w:bdr w:val="none" w:sz="0" w:space="0" w:color="auto" w:frame="1"/>
        </w:rPr>
        <w:t xml:space="preserve">SPC 3100 </w:t>
      </w:r>
      <w:r w:rsidR="008B1BBD" w:rsidRPr="00EC3F31">
        <w:rPr>
          <w:rFonts w:cs="Open Sans"/>
          <w:bdr w:val="none" w:sz="0" w:space="0" w:color="auto" w:frame="1"/>
        </w:rPr>
        <w:tab/>
      </w:r>
      <w:r w:rsidRPr="00EC3F31">
        <w:rPr>
          <w:rFonts w:cs="Open Sans"/>
          <w:bdr w:val="none" w:sz="0" w:space="0" w:color="auto" w:frame="1"/>
        </w:rPr>
        <w:t>Curriculum and Environmental Adaptations in Special Education P-12</w:t>
      </w:r>
      <w:r w:rsidRPr="00EC3F31">
        <w:rPr>
          <w:rFonts w:cs="Open Sans"/>
          <w:color w:val="22211F"/>
        </w:rPr>
        <w:t> </w:t>
      </w:r>
    </w:p>
    <w:p w14:paraId="4375C88D" w14:textId="6FC36568" w:rsidR="00F72E69" w:rsidRPr="00EC3F31" w:rsidRDefault="00F72E69" w:rsidP="004D6F0D">
      <w:pPr>
        <w:pStyle w:val="Default"/>
        <w:ind w:left="720"/>
      </w:pPr>
      <w:r w:rsidRPr="00EC3F31">
        <w:t xml:space="preserve">SPC 3130 </w:t>
      </w:r>
      <w:r w:rsidR="008B1BBD" w:rsidRPr="00EC3F31">
        <w:tab/>
      </w:r>
      <w:r w:rsidRPr="00EC3F31">
        <w:t xml:space="preserve">Adaptive and Assistive Tech in Early Childhood </w:t>
      </w:r>
    </w:p>
    <w:p w14:paraId="189B9B0C" w14:textId="36164111" w:rsidR="00F72E69" w:rsidRPr="00EC3F31" w:rsidRDefault="00F72E69" w:rsidP="004D6F0D">
      <w:pPr>
        <w:pStyle w:val="Default"/>
        <w:ind w:left="720"/>
      </w:pPr>
      <w:r w:rsidRPr="00EC3F31">
        <w:t xml:space="preserve">SPC 3200 </w:t>
      </w:r>
      <w:r w:rsidR="008B1BBD" w:rsidRPr="00EC3F31">
        <w:tab/>
      </w:r>
      <w:r w:rsidRPr="00EC3F31">
        <w:t xml:space="preserve">Specially Designed Instruction </w:t>
      </w:r>
    </w:p>
    <w:p w14:paraId="5278BFFC" w14:textId="3E901BD6" w:rsidR="00A957C6" w:rsidRPr="00EC3F31" w:rsidRDefault="00A957C6" w:rsidP="004D6F0D">
      <w:pPr>
        <w:pStyle w:val="Default"/>
        <w:ind w:left="720"/>
      </w:pPr>
      <w:r w:rsidRPr="00EC3F31">
        <w:rPr>
          <w:rFonts w:cs="Open Sans"/>
          <w:bdr w:val="none" w:sz="0" w:space="0" w:color="auto" w:frame="1"/>
        </w:rPr>
        <w:t xml:space="preserve">SPC 3500 </w:t>
      </w:r>
      <w:r w:rsidR="008B1BBD" w:rsidRPr="00EC3F31">
        <w:rPr>
          <w:rFonts w:cs="Open Sans"/>
          <w:bdr w:val="none" w:sz="0" w:space="0" w:color="auto" w:frame="1"/>
        </w:rPr>
        <w:tab/>
      </w:r>
      <w:r w:rsidRPr="00EC3F31">
        <w:rPr>
          <w:rFonts w:cs="Open Sans"/>
          <w:bdr w:val="none" w:sz="0" w:space="0" w:color="auto" w:frame="1"/>
        </w:rPr>
        <w:t>Specially Designed Instruction and Assessment P-12</w:t>
      </w:r>
    </w:p>
    <w:p w14:paraId="2497DC53" w14:textId="3988BD6E" w:rsidR="00F72E69" w:rsidRPr="00EC3F31" w:rsidRDefault="00F72E69" w:rsidP="004D6F0D">
      <w:pPr>
        <w:pStyle w:val="Default"/>
        <w:ind w:left="720"/>
      </w:pPr>
      <w:r w:rsidRPr="00EC3F31">
        <w:t xml:space="preserve">SPC 3410 </w:t>
      </w:r>
      <w:r w:rsidR="008B1BBD" w:rsidRPr="00EC3F31">
        <w:tab/>
      </w:r>
      <w:r w:rsidRPr="00EC3F31">
        <w:t xml:space="preserve">Numeracy in Special Education </w:t>
      </w:r>
    </w:p>
    <w:p w14:paraId="70EC2222" w14:textId="4DD7F2E3" w:rsidR="00F72E69" w:rsidRPr="00EC3F31" w:rsidRDefault="00F72E69" w:rsidP="004D6F0D">
      <w:pPr>
        <w:pStyle w:val="Default"/>
        <w:ind w:left="720"/>
      </w:pPr>
      <w:r w:rsidRPr="00EC3F31">
        <w:t xml:space="preserve">SPC 3550 </w:t>
      </w:r>
      <w:r w:rsidR="008B1BBD" w:rsidRPr="00EC3F31">
        <w:tab/>
      </w:r>
      <w:r w:rsidRPr="00EC3F31">
        <w:t xml:space="preserve">Practicum and Seminar Package A </w:t>
      </w:r>
    </w:p>
    <w:p w14:paraId="72C85A14" w14:textId="1B9080BD" w:rsidR="00245049" w:rsidRPr="00EC3F31" w:rsidRDefault="008B1BBD" w:rsidP="004D6F0D">
      <w:pPr>
        <w:pStyle w:val="Default"/>
        <w:ind w:left="720"/>
      </w:pPr>
      <w:r w:rsidRPr="00EC3F31">
        <w:rPr>
          <w:rFonts w:cs="Open Sans"/>
          <w:bdr w:val="none" w:sz="0" w:space="0" w:color="auto" w:frame="1"/>
        </w:rPr>
        <w:t xml:space="preserve">SPC 4100 </w:t>
      </w:r>
      <w:r w:rsidRPr="00EC3F31">
        <w:rPr>
          <w:rFonts w:cs="Open Sans"/>
          <w:bdr w:val="none" w:sz="0" w:space="0" w:color="auto" w:frame="1"/>
        </w:rPr>
        <w:tab/>
        <w:t>Collaboration, Partnerships, Transitions and Families</w:t>
      </w:r>
      <w:r w:rsidRPr="00EC3F31">
        <w:rPr>
          <w:rFonts w:cs="Open Sans"/>
          <w:color w:val="22211F"/>
        </w:rPr>
        <w:t> </w:t>
      </w:r>
    </w:p>
    <w:p w14:paraId="2B00F313" w14:textId="77777777" w:rsidR="00346801" w:rsidRPr="00EC3F31" w:rsidRDefault="00346801" w:rsidP="00F72E69">
      <w:pPr>
        <w:pStyle w:val="Default"/>
        <w:rPr>
          <w:b/>
          <w:bCs/>
        </w:rPr>
      </w:pPr>
    </w:p>
    <w:p w14:paraId="2DE66538" w14:textId="7A29A737" w:rsidR="00F72E69" w:rsidRPr="00EC3F31" w:rsidRDefault="00F72E69" w:rsidP="00F72E69">
      <w:pPr>
        <w:pStyle w:val="Default"/>
      </w:pPr>
      <w:r w:rsidRPr="00EC3F31">
        <w:rPr>
          <w:b/>
          <w:bCs/>
        </w:rPr>
        <w:t xml:space="preserve">Graduate Special Education </w:t>
      </w:r>
    </w:p>
    <w:p w14:paraId="7AC5DA59" w14:textId="7834BEAA" w:rsidR="00F72E69" w:rsidRPr="00EC3F31" w:rsidRDefault="00F72E69" w:rsidP="004D6F0D">
      <w:pPr>
        <w:pStyle w:val="Default"/>
        <w:ind w:left="720"/>
      </w:pPr>
      <w:r w:rsidRPr="00EC3F31">
        <w:t xml:space="preserve">SPC 5010 </w:t>
      </w:r>
      <w:r w:rsidR="008B1BBD" w:rsidRPr="00EC3F31">
        <w:tab/>
      </w:r>
      <w:r w:rsidRPr="00EC3F31">
        <w:t xml:space="preserve">Introduction to Special Education </w:t>
      </w:r>
    </w:p>
    <w:p w14:paraId="135693B4" w14:textId="1A836FDA" w:rsidR="00F72E69" w:rsidRPr="00EC3F31" w:rsidRDefault="00F72E69" w:rsidP="004D6F0D">
      <w:pPr>
        <w:pStyle w:val="Default"/>
        <w:ind w:left="720"/>
      </w:pPr>
      <w:r w:rsidRPr="00EC3F31">
        <w:t xml:space="preserve">SPC 5550 </w:t>
      </w:r>
      <w:r w:rsidR="008B1BBD" w:rsidRPr="00EC3F31">
        <w:tab/>
      </w:r>
      <w:r w:rsidRPr="00EC3F31">
        <w:t xml:space="preserve">Educational Foundations in a Diverse Society </w:t>
      </w:r>
    </w:p>
    <w:p w14:paraId="7B6D0E2B" w14:textId="3F66CDD8" w:rsidR="00F72E69" w:rsidRPr="00EC3F31" w:rsidRDefault="00F72E69" w:rsidP="004D6F0D">
      <w:pPr>
        <w:pStyle w:val="Default"/>
        <w:ind w:left="720"/>
      </w:pPr>
      <w:r w:rsidRPr="00EC3F31">
        <w:t xml:space="preserve">SPC 5620 </w:t>
      </w:r>
      <w:r w:rsidR="008B1BBD" w:rsidRPr="00EC3F31">
        <w:tab/>
      </w:r>
      <w:r w:rsidRPr="00EC3F31">
        <w:t xml:space="preserve">Standards Based Instructional Management </w:t>
      </w:r>
    </w:p>
    <w:p w14:paraId="21C58727" w14:textId="65F3B487" w:rsidR="00F72E69" w:rsidRPr="00EC3F31" w:rsidRDefault="00F72E69" w:rsidP="004D6F0D">
      <w:pPr>
        <w:pStyle w:val="Default"/>
        <w:ind w:left="720"/>
      </w:pPr>
      <w:r w:rsidRPr="00EC3F31">
        <w:t xml:space="preserve">SPC 5640 </w:t>
      </w:r>
      <w:r w:rsidR="008B1BBD" w:rsidRPr="00EC3F31">
        <w:tab/>
      </w:r>
      <w:r w:rsidRPr="00EC3F31">
        <w:t xml:space="preserve">Managing Challenging Behavior </w:t>
      </w:r>
    </w:p>
    <w:p w14:paraId="31DE9CA4" w14:textId="51618FCF" w:rsidR="00F72E69" w:rsidRPr="00EC3F31" w:rsidRDefault="00F72E69" w:rsidP="004D6F0D">
      <w:pPr>
        <w:pStyle w:val="Default"/>
        <w:ind w:left="720"/>
      </w:pPr>
      <w:r w:rsidRPr="00EC3F31">
        <w:t xml:space="preserve">SPC 5710 </w:t>
      </w:r>
      <w:r w:rsidR="008B1BBD" w:rsidRPr="00EC3F31">
        <w:tab/>
      </w:r>
      <w:r w:rsidRPr="00EC3F31">
        <w:t xml:space="preserve">Specially Designed Instruction </w:t>
      </w:r>
    </w:p>
    <w:p w14:paraId="442BFF44" w14:textId="26D6E034" w:rsidR="00F72E69" w:rsidRPr="00EC3F31" w:rsidRDefault="00F72E69" w:rsidP="004D6F0D">
      <w:pPr>
        <w:pStyle w:val="Default"/>
        <w:ind w:left="720"/>
      </w:pPr>
      <w:r w:rsidRPr="00EC3F31">
        <w:t xml:space="preserve">SPC 5750 </w:t>
      </w:r>
      <w:r w:rsidR="008B1BBD" w:rsidRPr="00EC3F31">
        <w:tab/>
      </w:r>
      <w:r w:rsidRPr="00EC3F31">
        <w:t xml:space="preserve">Special Education Graduate Practicum Seminar </w:t>
      </w:r>
    </w:p>
    <w:p w14:paraId="66ECBCAD" w14:textId="720C5C1E" w:rsidR="00F72E69" w:rsidRPr="00EC3F31" w:rsidRDefault="00F72E69" w:rsidP="004D6F0D">
      <w:pPr>
        <w:pStyle w:val="Default"/>
        <w:ind w:left="720"/>
      </w:pPr>
      <w:r w:rsidRPr="00EC3F31">
        <w:t>SPC 5800</w:t>
      </w:r>
      <w:r w:rsidR="008B1BBD" w:rsidRPr="00EC3F31">
        <w:tab/>
      </w:r>
      <w:r w:rsidRPr="00EC3F31">
        <w:t xml:space="preserve">Collaboration with School, Home and Community </w:t>
      </w:r>
    </w:p>
    <w:p w14:paraId="230F250C" w14:textId="76F98869" w:rsidR="00F72E69" w:rsidRPr="00EC3F31" w:rsidRDefault="00F72E69" w:rsidP="004D6F0D">
      <w:pPr>
        <w:pStyle w:val="Default"/>
        <w:ind w:left="720"/>
      </w:pPr>
      <w:r w:rsidRPr="00EC3F31">
        <w:t xml:space="preserve">SPC 5820 </w:t>
      </w:r>
      <w:r w:rsidR="008B1BBD" w:rsidRPr="00EC3F31">
        <w:tab/>
      </w:r>
      <w:r w:rsidRPr="00EC3F31">
        <w:t xml:space="preserve">Universal Design for Teachers </w:t>
      </w:r>
    </w:p>
    <w:p w14:paraId="7AC44F4D" w14:textId="546CF494" w:rsidR="00077A3C" w:rsidRPr="00EC3F31" w:rsidRDefault="008B1BBD" w:rsidP="004D6F0D">
      <w:pPr>
        <w:pStyle w:val="Default"/>
        <w:ind w:left="720"/>
        <w:rPr>
          <w:rFonts w:cs="Times New Roman (Body CS)"/>
          <w:color w:val="000000" w:themeColor="text1"/>
        </w:rPr>
      </w:pPr>
      <w:r w:rsidRPr="00EC3F31">
        <w:rPr>
          <w:rFonts w:cs="Arial"/>
          <w:color w:val="000000" w:themeColor="text1"/>
          <w:shd w:val="clear" w:color="auto" w:fill="FFFFFF"/>
        </w:rPr>
        <w:t xml:space="preserve">SPC 5830 </w:t>
      </w:r>
      <w:r w:rsidRPr="00EC3F31">
        <w:rPr>
          <w:rFonts w:cs="Arial"/>
          <w:color w:val="000000" w:themeColor="text1"/>
          <w:shd w:val="clear" w:color="auto" w:fill="FFFFFF"/>
        </w:rPr>
        <w:tab/>
        <w:t>Universal Design for Learning and Assistive Technology</w:t>
      </w:r>
    </w:p>
    <w:p w14:paraId="7D020416" w14:textId="6F3E0EFD" w:rsidR="008B1BBD" w:rsidRPr="00EC3F31" w:rsidRDefault="008B1BBD" w:rsidP="004D6F0D">
      <w:pPr>
        <w:pStyle w:val="Default"/>
        <w:ind w:left="720"/>
        <w:rPr>
          <w:rFonts w:cs="Arial"/>
          <w:color w:val="000000" w:themeColor="text1"/>
          <w:shd w:val="clear" w:color="auto" w:fill="FFFFFF"/>
        </w:rPr>
      </w:pPr>
      <w:r w:rsidRPr="00EC3F31">
        <w:rPr>
          <w:rFonts w:cs="Arial"/>
          <w:color w:val="000000" w:themeColor="text1"/>
          <w:shd w:val="clear" w:color="auto" w:fill="FFFFFF"/>
        </w:rPr>
        <w:t xml:space="preserve">SPC 5850 </w:t>
      </w:r>
      <w:r w:rsidRPr="00EC3F31">
        <w:rPr>
          <w:rFonts w:cs="Arial"/>
          <w:color w:val="000000" w:themeColor="text1"/>
          <w:shd w:val="clear" w:color="auto" w:fill="FFFFFF"/>
        </w:rPr>
        <w:tab/>
        <w:t>Co-Teaching and Collaboration in SPED</w:t>
      </w:r>
    </w:p>
    <w:p w14:paraId="000C4FC5" w14:textId="3AD1E60A" w:rsidR="001355E9" w:rsidRPr="00EC3F31" w:rsidRDefault="001355E9" w:rsidP="004D6F0D">
      <w:pPr>
        <w:pStyle w:val="Default"/>
        <w:ind w:left="720"/>
      </w:pPr>
      <w:r w:rsidRPr="00EC3F31">
        <w:t xml:space="preserve">SPC 6540 </w:t>
      </w:r>
      <w:r w:rsidR="008B1BBD" w:rsidRPr="00EC3F31">
        <w:tab/>
      </w:r>
      <w:r w:rsidRPr="00EC3F31">
        <w:t xml:space="preserve">Demonstration Teaching of Diverse Learners </w:t>
      </w:r>
    </w:p>
    <w:p w14:paraId="53BC761E" w14:textId="31F67AB4" w:rsidR="001355E9" w:rsidRPr="00EC3F31" w:rsidRDefault="001355E9" w:rsidP="004D6F0D">
      <w:pPr>
        <w:pStyle w:val="Default"/>
        <w:ind w:left="720"/>
      </w:pPr>
      <w:r w:rsidRPr="00EC3F31">
        <w:t xml:space="preserve">SPC 6750 </w:t>
      </w:r>
      <w:r w:rsidR="008B1BBD" w:rsidRPr="00EC3F31">
        <w:tab/>
      </w:r>
      <w:r w:rsidRPr="00EC3F31">
        <w:t xml:space="preserve">Assessment of Learning in Clinical Practice </w:t>
      </w:r>
    </w:p>
    <w:p w14:paraId="170CFBED" w14:textId="4DB9FA90" w:rsidR="00F72E69" w:rsidRPr="00EC3F31" w:rsidRDefault="00F72E69" w:rsidP="004D6F0D">
      <w:pPr>
        <w:pStyle w:val="Default"/>
        <w:ind w:left="720"/>
      </w:pPr>
      <w:r w:rsidRPr="00EC3F31">
        <w:t xml:space="preserve">SPED 6280 </w:t>
      </w:r>
      <w:r w:rsidR="008B1BBD" w:rsidRPr="00EC3F31">
        <w:tab/>
      </w:r>
      <w:r w:rsidRPr="00EC3F31">
        <w:t xml:space="preserve">Special Education Law </w:t>
      </w:r>
    </w:p>
    <w:p w14:paraId="68298046" w14:textId="72CE477E" w:rsidR="00F72E69" w:rsidRPr="00EC3F31" w:rsidRDefault="00F72E69" w:rsidP="004D6F0D">
      <w:pPr>
        <w:pStyle w:val="Default"/>
        <w:ind w:left="720"/>
      </w:pPr>
      <w:r w:rsidRPr="00EC3F31">
        <w:t xml:space="preserve">SPED 6290 </w:t>
      </w:r>
      <w:r w:rsidR="008B1BBD" w:rsidRPr="00EC3F31">
        <w:tab/>
      </w:r>
      <w:r w:rsidRPr="00EC3F31">
        <w:t xml:space="preserve">Current Issues in Special Education </w:t>
      </w:r>
    </w:p>
    <w:p w14:paraId="1B2ADAB8" w14:textId="6E999D2A" w:rsidR="00F72E69" w:rsidRPr="00EC3F31" w:rsidRDefault="00F72E69" w:rsidP="004D6F0D">
      <w:pPr>
        <w:pStyle w:val="Default"/>
        <w:ind w:left="720"/>
      </w:pPr>
      <w:r w:rsidRPr="00EC3F31">
        <w:t xml:space="preserve">SPED 6320 </w:t>
      </w:r>
      <w:r w:rsidR="008B1BBD" w:rsidRPr="00EC3F31">
        <w:tab/>
      </w:r>
      <w:r w:rsidRPr="00EC3F31">
        <w:t xml:space="preserve">Research in Special Education 1 </w:t>
      </w:r>
    </w:p>
    <w:p w14:paraId="56157DCA" w14:textId="162F3FC8" w:rsidR="00F72E69" w:rsidRPr="00EC3F31" w:rsidRDefault="00F72E69" w:rsidP="004D6F0D">
      <w:pPr>
        <w:pStyle w:val="Default"/>
        <w:ind w:left="720"/>
      </w:pPr>
      <w:r w:rsidRPr="00EC3F31">
        <w:t>SPED 6330</w:t>
      </w:r>
      <w:r w:rsidR="008B1BBD" w:rsidRPr="00EC3F31">
        <w:tab/>
      </w:r>
      <w:r w:rsidRPr="00EC3F31">
        <w:t xml:space="preserve"> Research in Special Education 2 </w:t>
      </w:r>
    </w:p>
    <w:p w14:paraId="3D4AA164" w14:textId="445803D5" w:rsidR="008B1BBD" w:rsidRPr="008B1BBD" w:rsidRDefault="008B1BBD" w:rsidP="004D6F0D">
      <w:pPr>
        <w:shd w:val="clear" w:color="auto" w:fill="FFFFFF"/>
        <w:ind w:left="720"/>
        <w:textAlignment w:val="baseline"/>
        <w:rPr>
          <w:rFonts w:ascii="Cambria" w:hAnsi="Cambria" w:cs="Arial"/>
          <w:b w:val="0"/>
          <w:color w:val="000000" w:themeColor="text1"/>
          <w:kern w:val="0"/>
          <w:sz w:val="24"/>
          <w14:ligatures w14:val="none"/>
        </w:rPr>
      </w:pPr>
      <w:r w:rsidRPr="008B1BBD">
        <w:rPr>
          <w:rFonts w:ascii="Cambria" w:hAnsi="Cambria" w:cs="Arial"/>
          <w:b w:val="0"/>
          <w:color w:val="000000" w:themeColor="text1"/>
          <w:kern w:val="0"/>
          <w:sz w:val="24"/>
          <w14:ligatures w14:val="none"/>
        </w:rPr>
        <w:t>SPED 6410</w:t>
      </w:r>
      <w:r w:rsidRPr="00EC3F31">
        <w:rPr>
          <w:rFonts w:ascii="Cambria" w:hAnsi="Cambria" w:cs="Arial"/>
          <w:b w:val="0"/>
          <w:color w:val="000000" w:themeColor="text1"/>
          <w:kern w:val="0"/>
          <w:sz w:val="24"/>
          <w14:ligatures w14:val="none"/>
        </w:rPr>
        <w:tab/>
      </w:r>
      <w:r w:rsidRPr="008B1BBD">
        <w:rPr>
          <w:rFonts w:ascii="Cambria" w:hAnsi="Cambria" w:cs="Arial"/>
          <w:b w:val="0"/>
          <w:color w:val="000000" w:themeColor="text1"/>
          <w:kern w:val="0"/>
          <w:sz w:val="24"/>
          <w14:ligatures w14:val="none"/>
        </w:rPr>
        <w:t>Administration and Supervision of Special Education Programs</w:t>
      </w:r>
    </w:p>
    <w:p w14:paraId="544D3FA8" w14:textId="4A67401F" w:rsidR="008B1BBD" w:rsidRPr="00EC3F31" w:rsidRDefault="008B1BBD" w:rsidP="004D6F0D">
      <w:pPr>
        <w:shd w:val="clear" w:color="auto" w:fill="FFFFFF"/>
        <w:ind w:left="720"/>
        <w:textAlignment w:val="baseline"/>
        <w:rPr>
          <w:rFonts w:ascii="Cambria" w:hAnsi="Cambria" w:cs="Arial"/>
          <w:b w:val="0"/>
          <w:color w:val="000000" w:themeColor="text1"/>
          <w:kern w:val="0"/>
          <w:sz w:val="24"/>
          <w14:ligatures w14:val="none"/>
        </w:rPr>
      </w:pPr>
      <w:r w:rsidRPr="008B1BBD">
        <w:rPr>
          <w:rFonts w:ascii="Cambria" w:hAnsi="Cambria" w:cs="Arial"/>
          <w:b w:val="0"/>
          <w:color w:val="000000" w:themeColor="text1"/>
          <w:kern w:val="0"/>
          <w:sz w:val="24"/>
          <w14:ligatures w14:val="none"/>
        </w:rPr>
        <w:t>SPED 6430</w:t>
      </w:r>
      <w:r w:rsidRPr="00EC3F31">
        <w:rPr>
          <w:rFonts w:ascii="Cambria" w:hAnsi="Cambria" w:cs="Arial"/>
          <w:b w:val="0"/>
          <w:color w:val="000000" w:themeColor="text1"/>
          <w:kern w:val="0"/>
          <w:sz w:val="24"/>
          <w14:ligatures w14:val="none"/>
        </w:rPr>
        <w:tab/>
      </w:r>
      <w:r w:rsidRPr="008B1BBD">
        <w:rPr>
          <w:rFonts w:ascii="Cambria" w:hAnsi="Cambria" w:cs="Arial"/>
          <w:b w:val="0"/>
          <w:color w:val="000000" w:themeColor="text1"/>
          <w:kern w:val="0"/>
          <w:sz w:val="24"/>
          <w14:ligatures w14:val="none"/>
        </w:rPr>
        <w:t>Curriculum Design for All Learners</w:t>
      </w:r>
    </w:p>
    <w:p w14:paraId="11878A06" w14:textId="6D49A91E" w:rsidR="00F72E69" w:rsidRPr="00EC3F31" w:rsidRDefault="001355E9" w:rsidP="004D6F0D">
      <w:pPr>
        <w:pStyle w:val="Default"/>
        <w:ind w:left="720"/>
      </w:pPr>
      <w:r w:rsidRPr="00EC3F31">
        <w:rPr>
          <w:bCs/>
        </w:rPr>
        <w:t>SPED 6735</w:t>
      </w:r>
      <w:r w:rsidR="008B1BBD" w:rsidRPr="00EC3F31">
        <w:rPr>
          <w:bCs/>
        </w:rPr>
        <w:tab/>
      </w:r>
      <w:r w:rsidRPr="00EC3F31">
        <w:rPr>
          <w:bCs/>
        </w:rPr>
        <w:t>LDTC as Leader</w:t>
      </w:r>
    </w:p>
    <w:p w14:paraId="4335AD4C" w14:textId="77777777" w:rsidR="00245049" w:rsidRDefault="00245049" w:rsidP="00245049">
      <w:pPr>
        <w:pStyle w:val="Default"/>
        <w:widowControl w:val="0"/>
        <w:rPr>
          <w:sz w:val="23"/>
          <w:szCs w:val="23"/>
        </w:rPr>
      </w:pPr>
    </w:p>
    <w:p w14:paraId="6670B1AE" w14:textId="235DA48A" w:rsidR="00245049" w:rsidRPr="008B1BBD" w:rsidRDefault="00245049" w:rsidP="00346801">
      <w:pPr>
        <w:pStyle w:val="Default"/>
        <w:widowControl w:val="0"/>
        <w:jc w:val="center"/>
        <w:rPr>
          <w:sz w:val="32"/>
          <w:szCs w:val="32"/>
        </w:rPr>
      </w:pPr>
      <w:r w:rsidRPr="008B1BBD">
        <w:rPr>
          <w:b/>
          <w:bCs/>
          <w:sz w:val="32"/>
          <w:szCs w:val="32"/>
        </w:rPr>
        <w:t>SERVICE</w:t>
      </w:r>
    </w:p>
    <w:p w14:paraId="192F49E7" w14:textId="77777777" w:rsidR="00F47A5F" w:rsidRDefault="00F47A5F" w:rsidP="00245049">
      <w:pPr>
        <w:pStyle w:val="Default"/>
        <w:widowControl w:val="0"/>
        <w:rPr>
          <w:b/>
          <w:bCs/>
          <w:sz w:val="23"/>
          <w:szCs w:val="23"/>
        </w:rPr>
      </w:pPr>
    </w:p>
    <w:p w14:paraId="0C5D52EE" w14:textId="6EC51122" w:rsidR="00245049" w:rsidRPr="0016613A" w:rsidRDefault="00245049" w:rsidP="00245049">
      <w:pPr>
        <w:pStyle w:val="Default"/>
        <w:widowControl w:val="0"/>
        <w:rPr>
          <w:b/>
          <w:bCs/>
          <w:sz w:val="28"/>
          <w:szCs w:val="28"/>
          <w:u w:val="single"/>
        </w:rPr>
      </w:pPr>
      <w:r w:rsidRPr="0016613A">
        <w:rPr>
          <w:b/>
          <w:bCs/>
          <w:sz w:val="28"/>
          <w:szCs w:val="28"/>
          <w:u w:val="single"/>
        </w:rPr>
        <w:t xml:space="preserve">Service to the Department of Special Education, Professional Counseling &amp; Disability Studies </w:t>
      </w:r>
    </w:p>
    <w:p w14:paraId="341C59B2" w14:textId="77777777" w:rsidR="00245049" w:rsidRPr="00EC3F31" w:rsidRDefault="00245049" w:rsidP="00245049">
      <w:pPr>
        <w:pStyle w:val="Default"/>
        <w:widowControl w:val="0"/>
      </w:pPr>
    </w:p>
    <w:p w14:paraId="73432B75" w14:textId="77777777" w:rsidR="00245049" w:rsidRPr="00EC3F31" w:rsidRDefault="00245049" w:rsidP="004D6F0D">
      <w:pPr>
        <w:pStyle w:val="Default"/>
        <w:widowControl w:val="0"/>
        <w:ind w:left="720"/>
      </w:pPr>
      <w:r w:rsidRPr="00EC3F31">
        <w:rPr>
          <w:b/>
          <w:bCs/>
        </w:rPr>
        <w:t xml:space="preserve">Undergraduate Program Director (2018-present) </w:t>
      </w:r>
    </w:p>
    <w:p w14:paraId="72E70DC7" w14:textId="4699BD76" w:rsidR="00245049" w:rsidRPr="00EC3F31" w:rsidRDefault="008B1BBD" w:rsidP="00245049">
      <w:pPr>
        <w:pStyle w:val="Default"/>
        <w:widowControl w:val="0"/>
      </w:pPr>
      <w:r w:rsidRPr="00EC3F31">
        <w:tab/>
      </w:r>
      <w:r w:rsidR="00245049" w:rsidRPr="00EC3F31">
        <w:t>BA and Minor Disability Studies (2018-present)</w:t>
      </w:r>
    </w:p>
    <w:p w14:paraId="25088940" w14:textId="1306402C" w:rsidR="00245049" w:rsidRPr="00EC3F31" w:rsidRDefault="008B1BBD" w:rsidP="00245049">
      <w:pPr>
        <w:pStyle w:val="Default"/>
        <w:widowControl w:val="0"/>
      </w:pPr>
      <w:r w:rsidRPr="00EC3F31">
        <w:tab/>
      </w:r>
      <w:r w:rsidR="00245049" w:rsidRPr="00EC3F31">
        <w:t>Undergraduate TSD Endorsement (2021-present)</w:t>
      </w:r>
    </w:p>
    <w:p w14:paraId="158D5315" w14:textId="77777777" w:rsidR="00245049" w:rsidRPr="00EC3F31" w:rsidRDefault="00245049" w:rsidP="00245049">
      <w:pPr>
        <w:pStyle w:val="Default"/>
        <w:widowControl w:val="0"/>
        <w:rPr>
          <w:b/>
          <w:bCs/>
        </w:rPr>
      </w:pPr>
    </w:p>
    <w:p w14:paraId="53861CC3" w14:textId="3EA9DCED" w:rsidR="00245049" w:rsidRPr="00EC3F31" w:rsidRDefault="00245049" w:rsidP="004D6F0D">
      <w:pPr>
        <w:pStyle w:val="Default"/>
        <w:widowControl w:val="0"/>
        <w:ind w:left="720"/>
      </w:pPr>
      <w:r w:rsidRPr="00EC3F31">
        <w:rPr>
          <w:b/>
          <w:bCs/>
        </w:rPr>
        <w:t xml:space="preserve">Graduate Program Director (2014-present) </w:t>
      </w:r>
    </w:p>
    <w:p w14:paraId="5B0A4DBD" w14:textId="71D88577" w:rsidR="00245049" w:rsidRPr="00EC3F31" w:rsidRDefault="008B1BBD" w:rsidP="00245049">
      <w:pPr>
        <w:pStyle w:val="Default"/>
        <w:widowControl w:val="0"/>
      </w:pPr>
      <w:r w:rsidRPr="00EC3F31">
        <w:tab/>
      </w:r>
      <w:r w:rsidR="00245049" w:rsidRPr="00EC3F31">
        <w:t xml:space="preserve">Post-baccalaureate TSD Endorsement (2014-present) </w:t>
      </w:r>
    </w:p>
    <w:p w14:paraId="355530E4" w14:textId="1A8509E3" w:rsidR="00245049" w:rsidRPr="00EC3F31" w:rsidRDefault="008B1BBD" w:rsidP="00245049">
      <w:pPr>
        <w:pStyle w:val="Default"/>
        <w:widowControl w:val="0"/>
      </w:pPr>
      <w:r w:rsidRPr="00EC3F31">
        <w:tab/>
      </w:r>
      <w:r w:rsidR="00245049" w:rsidRPr="00EC3F31">
        <w:t xml:space="preserve">Post-baccalaureate TSD Alternate Route (2014-present) </w:t>
      </w:r>
    </w:p>
    <w:p w14:paraId="20415D84" w14:textId="7CD91344" w:rsidR="00245049" w:rsidRPr="00EC3F31" w:rsidRDefault="008B1BBD" w:rsidP="00245049">
      <w:pPr>
        <w:pStyle w:val="Default"/>
        <w:widowControl w:val="0"/>
      </w:pPr>
      <w:r w:rsidRPr="00EC3F31">
        <w:tab/>
      </w:r>
      <w:r w:rsidR="00245049" w:rsidRPr="00EC3F31">
        <w:t xml:space="preserve">M.Ed in Special Education TSD (2022-present) </w:t>
      </w:r>
    </w:p>
    <w:p w14:paraId="7CCCCA36" w14:textId="2EC514AF" w:rsidR="00245049" w:rsidRPr="00EC3F31" w:rsidRDefault="008B1BBD" w:rsidP="00245049">
      <w:pPr>
        <w:pStyle w:val="Default"/>
        <w:widowControl w:val="0"/>
      </w:pPr>
      <w:r w:rsidRPr="00EC3F31">
        <w:tab/>
      </w:r>
      <w:r w:rsidR="00245049" w:rsidRPr="00EC3F31">
        <w:t>M.Ed in Special Education Learning Disabilities (2024-</w:t>
      </w:r>
      <w:r w:rsidR="00077A3C" w:rsidRPr="00EC3F31">
        <w:t>2025</w:t>
      </w:r>
      <w:r w:rsidR="00245049" w:rsidRPr="00EC3F31">
        <w:t>)</w:t>
      </w:r>
    </w:p>
    <w:p w14:paraId="389B6776" w14:textId="59B75683" w:rsidR="00245049" w:rsidRPr="00EC3F31" w:rsidRDefault="008B1BBD" w:rsidP="00245049">
      <w:pPr>
        <w:pStyle w:val="Default"/>
        <w:widowControl w:val="0"/>
      </w:pPr>
      <w:r w:rsidRPr="00EC3F31">
        <w:tab/>
      </w:r>
      <w:r w:rsidR="00245049" w:rsidRPr="00EC3F31">
        <w:t>Post-graduate LDTC Endorsement (2024-</w:t>
      </w:r>
      <w:r w:rsidR="00077A3C" w:rsidRPr="00EC3F31">
        <w:t>2025</w:t>
      </w:r>
      <w:r w:rsidR="00245049" w:rsidRPr="00EC3F31">
        <w:t xml:space="preserve">) </w:t>
      </w:r>
    </w:p>
    <w:p w14:paraId="78F840F8" w14:textId="77777777" w:rsidR="00245049" w:rsidRPr="00EC3F31" w:rsidRDefault="00245049" w:rsidP="00245049">
      <w:pPr>
        <w:pStyle w:val="Default"/>
        <w:widowControl w:val="0"/>
        <w:rPr>
          <w:b/>
          <w:bCs/>
        </w:rPr>
      </w:pPr>
    </w:p>
    <w:p w14:paraId="06AD5DC2" w14:textId="69B8FE14" w:rsidR="00245049" w:rsidRPr="00EC3F31" w:rsidRDefault="00245049" w:rsidP="004D6F0D">
      <w:pPr>
        <w:pStyle w:val="Default"/>
        <w:widowControl w:val="0"/>
        <w:ind w:left="720"/>
      </w:pPr>
      <w:r w:rsidRPr="00EC3F31">
        <w:rPr>
          <w:b/>
          <w:bCs/>
        </w:rPr>
        <w:t xml:space="preserve">Author – approved Undergraduate Courses / UCC courses Disability Studies </w:t>
      </w:r>
    </w:p>
    <w:p w14:paraId="43F295EC" w14:textId="17CE7440" w:rsidR="00245049" w:rsidRPr="00EC3F31" w:rsidRDefault="00346801" w:rsidP="00245049">
      <w:pPr>
        <w:pStyle w:val="Default"/>
        <w:widowControl w:val="0"/>
      </w:pPr>
      <w:r w:rsidRPr="00EC3F31">
        <w:tab/>
      </w:r>
      <w:r w:rsidR="00245049" w:rsidRPr="00EC3F31">
        <w:t xml:space="preserve">DIS 1010 Rethinking (dis)Ability (Area 1) </w:t>
      </w:r>
    </w:p>
    <w:p w14:paraId="4C6E4C49" w14:textId="664E7372" w:rsidR="00245049" w:rsidRPr="00EC3F31" w:rsidRDefault="00346801" w:rsidP="00245049">
      <w:pPr>
        <w:pStyle w:val="Default"/>
        <w:widowControl w:val="0"/>
      </w:pPr>
      <w:r w:rsidRPr="00EC3F31">
        <w:tab/>
      </w:r>
      <w:r w:rsidR="00245049" w:rsidRPr="00EC3F31">
        <w:t xml:space="preserve">DIS 2010 Identify and Disability </w:t>
      </w:r>
    </w:p>
    <w:p w14:paraId="3E716649" w14:textId="6AAFBF18" w:rsidR="00245049" w:rsidRPr="00EC3F31" w:rsidRDefault="00346801" w:rsidP="00245049">
      <w:pPr>
        <w:pStyle w:val="Default"/>
        <w:widowControl w:val="0"/>
      </w:pPr>
      <w:r w:rsidRPr="00EC3F31">
        <w:tab/>
      </w:r>
      <w:r w:rsidR="00245049" w:rsidRPr="00EC3F31">
        <w:t xml:space="preserve">DIS 2070 Disability in Media and Literature (Area 2a) </w:t>
      </w:r>
    </w:p>
    <w:p w14:paraId="1F6DC93A" w14:textId="7342DE06" w:rsidR="00245049" w:rsidRPr="00EC3F31" w:rsidRDefault="00346801" w:rsidP="00245049">
      <w:pPr>
        <w:pStyle w:val="Default"/>
        <w:widowControl w:val="0"/>
      </w:pPr>
      <w:r w:rsidRPr="00EC3F31">
        <w:tab/>
      </w:r>
      <w:r w:rsidR="00245049" w:rsidRPr="00EC3F31">
        <w:t xml:space="preserve">DIS 3030 Service Learning in Disability Studies (Area 5) </w:t>
      </w:r>
    </w:p>
    <w:p w14:paraId="51CD6D37" w14:textId="674C7201" w:rsidR="00245049" w:rsidRPr="00EC3F31" w:rsidRDefault="00346801" w:rsidP="00245049">
      <w:pPr>
        <w:pStyle w:val="Default"/>
        <w:widowControl w:val="0"/>
      </w:pPr>
      <w:r w:rsidRPr="00EC3F31">
        <w:tab/>
      </w:r>
      <w:r w:rsidR="00245049" w:rsidRPr="00EC3F31">
        <w:t xml:space="preserve">DIS 3990 Special Topics: #FreeBritney (2022) </w:t>
      </w:r>
    </w:p>
    <w:p w14:paraId="50E3CB32" w14:textId="7ABE8ADE" w:rsidR="00245049" w:rsidRPr="00EC3F31" w:rsidRDefault="00346801" w:rsidP="00245049">
      <w:pPr>
        <w:pStyle w:val="Default"/>
        <w:widowControl w:val="0"/>
      </w:pPr>
      <w:r w:rsidRPr="00EC3F31">
        <w:tab/>
      </w:r>
      <w:r w:rsidR="00245049" w:rsidRPr="00EC3F31">
        <w:t xml:space="preserve">DIS 4090 Disability in a Global Society (Area 6) </w:t>
      </w:r>
    </w:p>
    <w:p w14:paraId="4DF70C70" w14:textId="7AE2662C" w:rsidR="00245049" w:rsidRPr="00EC3F31" w:rsidRDefault="00346801" w:rsidP="00245049">
      <w:pPr>
        <w:pStyle w:val="Default"/>
        <w:widowControl w:val="0"/>
      </w:pPr>
      <w:r w:rsidRPr="00EC3F31">
        <w:lastRenderedPageBreak/>
        <w:tab/>
      </w:r>
      <w:r w:rsidR="00245049" w:rsidRPr="00EC3F31">
        <w:t xml:space="preserve">DIS 4660 Ethical Questions in Disability Studies </w:t>
      </w:r>
    </w:p>
    <w:p w14:paraId="19A50546" w14:textId="5A76AC08" w:rsidR="00245049" w:rsidRPr="00EC3F31" w:rsidRDefault="00346801" w:rsidP="00245049">
      <w:pPr>
        <w:pStyle w:val="Default"/>
        <w:widowControl w:val="0"/>
      </w:pPr>
      <w:r w:rsidRPr="00EC3F31">
        <w:tab/>
      </w:r>
      <w:r w:rsidR="00245049" w:rsidRPr="00EC3F31">
        <w:t xml:space="preserve">DIS 4950 Capstone in Disability Studies </w:t>
      </w:r>
    </w:p>
    <w:p w14:paraId="31DE4EA3" w14:textId="77777777" w:rsidR="00245049" w:rsidRPr="00EC3F31" w:rsidRDefault="00245049" w:rsidP="00245049">
      <w:pPr>
        <w:pStyle w:val="Default"/>
        <w:widowControl w:val="0"/>
      </w:pPr>
    </w:p>
    <w:p w14:paraId="6AC80713" w14:textId="77777777" w:rsidR="00245049" w:rsidRPr="00EC3F31" w:rsidRDefault="00245049" w:rsidP="004D6F0D">
      <w:pPr>
        <w:pStyle w:val="Default"/>
        <w:widowControl w:val="0"/>
        <w:ind w:left="720"/>
      </w:pPr>
      <w:r w:rsidRPr="00EC3F31">
        <w:rPr>
          <w:b/>
          <w:bCs/>
        </w:rPr>
        <w:t xml:space="preserve">Author – approved Undergraduate Courses / UCC courses Special Education </w:t>
      </w:r>
    </w:p>
    <w:p w14:paraId="16C44A08" w14:textId="15B2871A" w:rsidR="00245049" w:rsidRPr="00EC3F31" w:rsidRDefault="00346801" w:rsidP="00245049">
      <w:pPr>
        <w:pStyle w:val="Default"/>
        <w:widowControl w:val="0"/>
      </w:pPr>
      <w:r w:rsidRPr="00EC3F31">
        <w:tab/>
      </w:r>
      <w:r w:rsidR="00245049" w:rsidRPr="00EC3F31">
        <w:t xml:space="preserve">SPC 2010 Introduction to Special Education and Clinical Placement </w:t>
      </w:r>
    </w:p>
    <w:p w14:paraId="0358DE91" w14:textId="7CF59BE6" w:rsidR="00245049" w:rsidRPr="00EC3F31" w:rsidRDefault="00346801" w:rsidP="00245049">
      <w:pPr>
        <w:pStyle w:val="Default"/>
        <w:widowControl w:val="0"/>
      </w:pPr>
      <w:r w:rsidRPr="00EC3F31">
        <w:tab/>
      </w:r>
      <w:r w:rsidR="00245049" w:rsidRPr="00EC3F31">
        <w:t xml:space="preserve">SPC 3100 Curriculum &amp; Environmental Adaptations in Special Education P-12 </w:t>
      </w:r>
    </w:p>
    <w:p w14:paraId="035F02FF" w14:textId="756AD43E" w:rsidR="00245049" w:rsidRPr="00EC3F31" w:rsidRDefault="00346801" w:rsidP="00245049">
      <w:pPr>
        <w:pStyle w:val="Default"/>
        <w:widowControl w:val="0"/>
      </w:pPr>
      <w:r w:rsidRPr="00EC3F31">
        <w:tab/>
      </w:r>
      <w:r w:rsidR="00245049" w:rsidRPr="00EC3F31">
        <w:t xml:space="preserve">SPC 3500 Specially Designed Instruction and Assessment P-12 </w:t>
      </w:r>
    </w:p>
    <w:p w14:paraId="16048C06" w14:textId="77777777" w:rsidR="00EC3F31" w:rsidRDefault="00EC3F31" w:rsidP="00245049">
      <w:pPr>
        <w:pStyle w:val="Default"/>
        <w:widowControl w:val="0"/>
        <w:rPr>
          <w:b/>
          <w:bCs/>
        </w:rPr>
      </w:pPr>
    </w:p>
    <w:p w14:paraId="6F02AB74" w14:textId="3F14A4D6" w:rsidR="00245049" w:rsidRPr="00EC3F31" w:rsidRDefault="00245049" w:rsidP="004D6F0D">
      <w:pPr>
        <w:pStyle w:val="Default"/>
        <w:widowControl w:val="0"/>
        <w:ind w:left="720"/>
      </w:pPr>
      <w:r w:rsidRPr="00EC3F31">
        <w:rPr>
          <w:b/>
          <w:bCs/>
        </w:rPr>
        <w:t xml:space="preserve">Author – approved Graduate Course </w:t>
      </w:r>
    </w:p>
    <w:p w14:paraId="54787188" w14:textId="1E5D3AF2" w:rsidR="00245049" w:rsidRPr="00EC3F31" w:rsidRDefault="00346801" w:rsidP="00245049">
      <w:pPr>
        <w:pStyle w:val="Default"/>
        <w:widowControl w:val="0"/>
      </w:pPr>
      <w:r w:rsidRPr="00EC3F31">
        <w:tab/>
      </w:r>
      <w:r w:rsidR="00245049" w:rsidRPr="00EC3F31">
        <w:t xml:space="preserve">SPC 5010 Introduction to Special Education </w:t>
      </w:r>
    </w:p>
    <w:p w14:paraId="2BA859EE" w14:textId="79AB2975" w:rsidR="00245049" w:rsidRPr="00EC3F31" w:rsidRDefault="00346801" w:rsidP="00245049">
      <w:pPr>
        <w:pStyle w:val="Default"/>
        <w:widowControl w:val="0"/>
      </w:pPr>
      <w:r w:rsidRPr="00EC3F31">
        <w:tab/>
      </w:r>
      <w:r w:rsidR="00245049" w:rsidRPr="00EC3F31">
        <w:t xml:space="preserve">SPC 5010 Introduction to Special Education (revised for WPOnline) </w:t>
      </w:r>
    </w:p>
    <w:p w14:paraId="748ECC09" w14:textId="36625BA6" w:rsidR="00245049" w:rsidRPr="00EC3F31" w:rsidRDefault="00346801" w:rsidP="00245049">
      <w:pPr>
        <w:pStyle w:val="Default"/>
        <w:widowControl w:val="0"/>
      </w:pPr>
      <w:r w:rsidRPr="00EC3F31">
        <w:tab/>
      </w:r>
      <w:r w:rsidR="00245049" w:rsidRPr="00EC3F31">
        <w:t xml:space="preserve">SPC 5710 Specially Designed Instruction </w:t>
      </w:r>
    </w:p>
    <w:p w14:paraId="2536678A" w14:textId="7662C997" w:rsidR="00245049" w:rsidRPr="00EC3F31" w:rsidRDefault="00346801" w:rsidP="00245049">
      <w:pPr>
        <w:pStyle w:val="Default"/>
        <w:widowControl w:val="0"/>
      </w:pPr>
      <w:r w:rsidRPr="00EC3F31">
        <w:tab/>
      </w:r>
      <w:r w:rsidR="00245049" w:rsidRPr="00EC3F31">
        <w:t xml:space="preserve">SPC 5710 Specially Designed Instruction (revised for WPOnline) </w:t>
      </w:r>
    </w:p>
    <w:p w14:paraId="332ECCC2" w14:textId="46DCA156" w:rsidR="00245049" w:rsidRPr="00EC3F31" w:rsidRDefault="00346801" w:rsidP="00245049">
      <w:pPr>
        <w:pStyle w:val="Default"/>
        <w:widowControl w:val="0"/>
      </w:pPr>
      <w:r w:rsidRPr="00EC3F31">
        <w:tab/>
      </w:r>
      <w:r w:rsidR="00245049" w:rsidRPr="00EC3F31">
        <w:t xml:space="preserve">SPC 5850 Co-teaching and Collaboration </w:t>
      </w:r>
    </w:p>
    <w:p w14:paraId="25720E16" w14:textId="19264745" w:rsidR="00245049" w:rsidRPr="00EC3F31" w:rsidRDefault="00346801" w:rsidP="00245049">
      <w:pPr>
        <w:pStyle w:val="Default"/>
        <w:widowControl w:val="0"/>
      </w:pPr>
      <w:r w:rsidRPr="00EC3F31">
        <w:tab/>
      </w:r>
      <w:r w:rsidR="00245049" w:rsidRPr="00EC3F31">
        <w:t xml:space="preserve">SPC 6750 Assessment of Learning in Clinical Practice </w:t>
      </w:r>
    </w:p>
    <w:p w14:paraId="0C0F3A80" w14:textId="6C88F289" w:rsidR="00245049" w:rsidRPr="00EC3F31" w:rsidRDefault="00346801" w:rsidP="00245049">
      <w:pPr>
        <w:pStyle w:val="Default"/>
        <w:widowControl w:val="0"/>
      </w:pPr>
      <w:r w:rsidRPr="00EC3F31">
        <w:tab/>
      </w:r>
      <w:r w:rsidR="00245049" w:rsidRPr="00EC3F31">
        <w:t xml:space="preserve">SPED 6360 Facilitating Inclusive Opportunities in School and Community </w:t>
      </w:r>
    </w:p>
    <w:p w14:paraId="23933324" w14:textId="5CCD751E" w:rsidR="00245049" w:rsidRPr="00EC3F31" w:rsidRDefault="00346801" w:rsidP="00245049">
      <w:pPr>
        <w:pStyle w:val="Default"/>
        <w:widowControl w:val="0"/>
      </w:pPr>
      <w:r w:rsidRPr="00EC3F31">
        <w:tab/>
      </w:r>
      <w:r w:rsidR="00245049" w:rsidRPr="00EC3F31">
        <w:t xml:space="preserve">SPED 6410 Administration and Supervision of Special Education Programs </w:t>
      </w:r>
    </w:p>
    <w:p w14:paraId="611DBB0D" w14:textId="5112E9C5" w:rsidR="00245049" w:rsidRPr="00EC3F31" w:rsidRDefault="00346801" w:rsidP="00245049">
      <w:pPr>
        <w:pStyle w:val="Default"/>
        <w:widowControl w:val="0"/>
      </w:pPr>
      <w:r w:rsidRPr="00EC3F31">
        <w:tab/>
      </w:r>
      <w:r w:rsidR="00245049" w:rsidRPr="00EC3F31">
        <w:t xml:space="preserve">SPED 6430 Curriculum Design for All Learners </w:t>
      </w:r>
    </w:p>
    <w:p w14:paraId="4C9DCCCB" w14:textId="0E80439F" w:rsidR="00245049" w:rsidRPr="00EC3F31" w:rsidRDefault="00346801" w:rsidP="008E7BE2">
      <w:pPr>
        <w:pStyle w:val="Default"/>
        <w:widowControl w:val="0"/>
        <w:snapToGrid w:val="0"/>
      </w:pPr>
      <w:r w:rsidRPr="00EC3F31">
        <w:tab/>
      </w:r>
      <w:r w:rsidR="00245049" w:rsidRPr="00EC3F31">
        <w:t>SPED 6430 Curriculum Design for All Learners (</w:t>
      </w:r>
      <w:r w:rsidR="00F47A5F" w:rsidRPr="00EC3F31">
        <w:t xml:space="preserve">revised </w:t>
      </w:r>
      <w:r w:rsidR="00245049" w:rsidRPr="00EC3F31">
        <w:t xml:space="preserve">for WPOnline) </w:t>
      </w:r>
    </w:p>
    <w:p w14:paraId="15D37514" w14:textId="77777777" w:rsidR="008E7BE2" w:rsidRPr="00EC3F31" w:rsidRDefault="008E7BE2" w:rsidP="00F72E69">
      <w:pPr>
        <w:pStyle w:val="Default"/>
        <w:rPr>
          <w:b/>
          <w:bCs/>
        </w:rPr>
      </w:pPr>
    </w:p>
    <w:p w14:paraId="04A2E3BB" w14:textId="42641DAE" w:rsidR="00F72E69" w:rsidRPr="00EC3F31" w:rsidRDefault="00F72E69" w:rsidP="004D6F0D">
      <w:pPr>
        <w:pStyle w:val="Default"/>
        <w:ind w:left="720"/>
        <w:rPr>
          <w:b/>
          <w:bCs/>
        </w:rPr>
      </w:pPr>
      <w:r w:rsidRPr="00EC3F31">
        <w:rPr>
          <w:b/>
          <w:bCs/>
        </w:rPr>
        <w:t xml:space="preserve">Department Curriculum Committee </w:t>
      </w:r>
    </w:p>
    <w:p w14:paraId="78073C8B" w14:textId="77777777" w:rsidR="00F72E69" w:rsidRPr="00EC3F31" w:rsidRDefault="00F72E69" w:rsidP="00245049">
      <w:pPr>
        <w:pStyle w:val="Default"/>
        <w:ind w:firstLine="720"/>
      </w:pPr>
      <w:r w:rsidRPr="00EC3F31">
        <w:t xml:space="preserve">Member 2013- 2019, </w:t>
      </w:r>
      <w:r w:rsidRPr="00EC3F31">
        <w:rPr>
          <w:color w:val="000000" w:themeColor="text1"/>
        </w:rPr>
        <w:t xml:space="preserve">2023-present), </w:t>
      </w:r>
    </w:p>
    <w:p w14:paraId="48AAA8DE" w14:textId="73A5CEB5" w:rsidR="00F72E69" w:rsidRPr="00EC3F31" w:rsidRDefault="00F72E69" w:rsidP="00245049">
      <w:pPr>
        <w:pStyle w:val="Default"/>
        <w:ind w:firstLine="720"/>
      </w:pPr>
      <w:r w:rsidRPr="00EC3F31">
        <w:t xml:space="preserve">Chair (2016 – June 2019) </w:t>
      </w:r>
    </w:p>
    <w:p w14:paraId="53DB41B7" w14:textId="77777777" w:rsidR="008E7BE2" w:rsidRPr="00EC3F31" w:rsidRDefault="008E7BE2" w:rsidP="00F72E69">
      <w:pPr>
        <w:pStyle w:val="Default"/>
        <w:rPr>
          <w:b/>
          <w:bCs/>
        </w:rPr>
      </w:pPr>
    </w:p>
    <w:p w14:paraId="561D169A" w14:textId="6C3F4F8A" w:rsidR="00F72E69" w:rsidRPr="00EC3F31" w:rsidRDefault="00F72E69" w:rsidP="004D6F0D">
      <w:pPr>
        <w:pStyle w:val="Default"/>
        <w:ind w:left="720"/>
        <w:rPr>
          <w:b/>
          <w:bCs/>
        </w:rPr>
      </w:pPr>
      <w:r w:rsidRPr="00EC3F31">
        <w:rPr>
          <w:b/>
          <w:bCs/>
        </w:rPr>
        <w:t xml:space="preserve">Department Council </w:t>
      </w:r>
    </w:p>
    <w:p w14:paraId="34F8F680" w14:textId="0CFE33F0" w:rsidR="00F72E69" w:rsidRPr="00EC3F31" w:rsidRDefault="00F72E69" w:rsidP="00245049">
      <w:pPr>
        <w:pStyle w:val="Default"/>
        <w:ind w:firstLine="720"/>
      </w:pPr>
      <w:r w:rsidRPr="00EC3F31">
        <w:t xml:space="preserve">Member (2015 -2016) </w:t>
      </w:r>
      <w:r w:rsidR="00245049" w:rsidRPr="00EC3F31">
        <w:t>(2022-present)</w:t>
      </w:r>
    </w:p>
    <w:p w14:paraId="3629E763" w14:textId="60327C2B" w:rsidR="008E7BE2" w:rsidRPr="00EC3F31" w:rsidRDefault="008E7BE2" w:rsidP="008E7BE2">
      <w:pPr>
        <w:pStyle w:val="Default"/>
        <w:widowControl w:val="0"/>
        <w:snapToGrid w:val="0"/>
      </w:pPr>
      <w:r w:rsidRPr="00EC3F31">
        <w:tab/>
        <w:t>Department Ad-Hoc Bylaws Committee</w:t>
      </w:r>
      <w:r w:rsidRPr="00EC3F31">
        <w:rPr>
          <w:b/>
          <w:bCs/>
        </w:rPr>
        <w:t xml:space="preserve"> </w:t>
      </w:r>
      <w:r w:rsidRPr="00EC3F31">
        <w:t xml:space="preserve">Member (2018-2020) </w:t>
      </w:r>
    </w:p>
    <w:p w14:paraId="290AC969" w14:textId="77777777" w:rsidR="008E7BE2" w:rsidRPr="00EC3F31" w:rsidRDefault="008E7BE2" w:rsidP="00F72E69">
      <w:pPr>
        <w:pStyle w:val="Default"/>
        <w:rPr>
          <w:b/>
          <w:bCs/>
        </w:rPr>
      </w:pPr>
    </w:p>
    <w:p w14:paraId="24A5390F" w14:textId="1D74E891" w:rsidR="00F72E69" w:rsidRPr="00EC3F31" w:rsidRDefault="00F72E69" w:rsidP="004D6F0D">
      <w:pPr>
        <w:pStyle w:val="Default"/>
        <w:ind w:left="720"/>
        <w:rPr>
          <w:b/>
          <w:bCs/>
        </w:rPr>
      </w:pPr>
      <w:r w:rsidRPr="00EC3F31">
        <w:rPr>
          <w:b/>
          <w:bCs/>
        </w:rPr>
        <w:t xml:space="preserve">Department Retention, Tenure, and Promotion Committee </w:t>
      </w:r>
    </w:p>
    <w:p w14:paraId="1934EB5F" w14:textId="77777777" w:rsidR="008E7BE2" w:rsidRPr="00EC3F31" w:rsidRDefault="00F72E69" w:rsidP="00245049">
      <w:pPr>
        <w:pStyle w:val="Default"/>
        <w:ind w:firstLine="720"/>
        <w:rPr>
          <w:color w:val="000000" w:themeColor="text1"/>
        </w:rPr>
      </w:pPr>
      <w:r w:rsidRPr="00EC3F31">
        <w:t xml:space="preserve">Member </w:t>
      </w:r>
      <w:r w:rsidRPr="00EC3F31">
        <w:rPr>
          <w:color w:val="000000" w:themeColor="text1"/>
        </w:rPr>
        <w:t xml:space="preserve">(2023-present) </w:t>
      </w:r>
    </w:p>
    <w:p w14:paraId="718AAB85" w14:textId="4772C679" w:rsidR="00F72E69" w:rsidRPr="00EC3F31" w:rsidRDefault="008E7BE2" w:rsidP="00245049">
      <w:pPr>
        <w:pStyle w:val="Default"/>
        <w:ind w:firstLine="720"/>
      </w:pPr>
      <w:r w:rsidRPr="00EC3F31">
        <w:rPr>
          <w:color w:val="000000" w:themeColor="text1"/>
        </w:rPr>
        <w:t>Chair (2025)</w:t>
      </w:r>
    </w:p>
    <w:p w14:paraId="5681AA65" w14:textId="77777777" w:rsidR="008E7BE2" w:rsidRPr="00EC3F31" w:rsidRDefault="008E7BE2" w:rsidP="00F72E69">
      <w:pPr>
        <w:pStyle w:val="Default"/>
        <w:rPr>
          <w:b/>
          <w:bCs/>
        </w:rPr>
      </w:pPr>
    </w:p>
    <w:p w14:paraId="6FE2FA8F" w14:textId="1DDD869B" w:rsidR="00F72E69" w:rsidRPr="00EC3F31" w:rsidRDefault="00F72E69" w:rsidP="004D6F0D">
      <w:pPr>
        <w:pStyle w:val="Default"/>
        <w:ind w:left="720"/>
        <w:rPr>
          <w:b/>
          <w:bCs/>
        </w:rPr>
      </w:pPr>
      <w:r w:rsidRPr="00EC3F31">
        <w:rPr>
          <w:b/>
          <w:bCs/>
        </w:rPr>
        <w:t xml:space="preserve">Department Assessment and Accreditation Committee </w:t>
      </w:r>
    </w:p>
    <w:p w14:paraId="71B339DB" w14:textId="2085D367" w:rsidR="00F72E69" w:rsidRPr="00EC3F31" w:rsidRDefault="00F72E69" w:rsidP="00245049">
      <w:pPr>
        <w:pStyle w:val="Default"/>
        <w:ind w:firstLine="720"/>
      </w:pPr>
      <w:r w:rsidRPr="00EC3F31">
        <w:t xml:space="preserve">Member (2103- </w:t>
      </w:r>
      <w:r w:rsidR="00245049" w:rsidRPr="00EC3F31">
        <w:t>present</w:t>
      </w:r>
      <w:r w:rsidRPr="00EC3F31">
        <w:t xml:space="preserve">) </w:t>
      </w:r>
    </w:p>
    <w:p w14:paraId="27F669C0" w14:textId="77777777" w:rsidR="008E7BE2" w:rsidRPr="00EC3F31" w:rsidRDefault="008E7BE2" w:rsidP="00F72E69">
      <w:pPr>
        <w:pStyle w:val="Default"/>
        <w:rPr>
          <w:b/>
          <w:bCs/>
        </w:rPr>
      </w:pPr>
    </w:p>
    <w:p w14:paraId="03BF74C8" w14:textId="1E366611" w:rsidR="00F72E69" w:rsidRPr="00EC3F31" w:rsidRDefault="00F72E69" w:rsidP="004D6F0D">
      <w:pPr>
        <w:pStyle w:val="Default"/>
        <w:ind w:left="720"/>
        <w:rPr>
          <w:b/>
          <w:bCs/>
        </w:rPr>
      </w:pPr>
      <w:r w:rsidRPr="00EC3F31">
        <w:rPr>
          <w:b/>
          <w:bCs/>
        </w:rPr>
        <w:t xml:space="preserve">Department Hiring Committee </w:t>
      </w:r>
    </w:p>
    <w:p w14:paraId="688F0929" w14:textId="00C5E162" w:rsidR="00EE1EDB" w:rsidRPr="00EC3F31" w:rsidRDefault="00EE1EDB" w:rsidP="00245049">
      <w:pPr>
        <w:pStyle w:val="Default"/>
        <w:ind w:firstLine="720"/>
        <w:rPr>
          <w:color w:val="000000" w:themeColor="text1"/>
        </w:rPr>
      </w:pPr>
      <w:r w:rsidRPr="00EC3F31">
        <w:rPr>
          <w:color w:val="000000" w:themeColor="text1"/>
        </w:rPr>
        <w:t>Assistant Professor Special Education</w:t>
      </w:r>
      <w:r w:rsidR="00077A3C" w:rsidRPr="00EC3F31">
        <w:rPr>
          <w:color w:val="000000" w:themeColor="text1"/>
        </w:rPr>
        <w:t xml:space="preserve"> -tenure track</w:t>
      </w:r>
      <w:r w:rsidR="008E7BE2" w:rsidRPr="00EC3F31">
        <w:rPr>
          <w:color w:val="000000" w:themeColor="text1"/>
        </w:rPr>
        <w:t>, Chair</w:t>
      </w:r>
      <w:r w:rsidR="00077A3C" w:rsidRPr="00EC3F31">
        <w:rPr>
          <w:color w:val="000000" w:themeColor="text1"/>
        </w:rPr>
        <w:t xml:space="preserve"> </w:t>
      </w:r>
      <w:r w:rsidR="008E7BE2" w:rsidRPr="00EC3F31">
        <w:rPr>
          <w:color w:val="000000" w:themeColor="text1"/>
        </w:rPr>
        <w:t>(</w:t>
      </w:r>
      <w:r w:rsidRPr="00EC3F31">
        <w:rPr>
          <w:color w:val="000000" w:themeColor="text1"/>
        </w:rPr>
        <w:t>202</w:t>
      </w:r>
      <w:r w:rsidR="00077A3C" w:rsidRPr="00EC3F31">
        <w:rPr>
          <w:color w:val="000000" w:themeColor="text1"/>
        </w:rPr>
        <w:t>6</w:t>
      </w:r>
      <w:r w:rsidRPr="00EC3F31">
        <w:rPr>
          <w:color w:val="000000" w:themeColor="text1"/>
        </w:rPr>
        <w:t>)</w:t>
      </w:r>
    </w:p>
    <w:p w14:paraId="07CA1548" w14:textId="0CE2D20B" w:rsidR="00EE1EDB" w:rsidRPr="00EC3F31" w:rsidRDefault="00EE1EDB" w:rsidP="00245049">
      <w:pPr>
        <w:pStyle w:val="Default"/>
        <w:ind w:firstLine="720"/>
        <w:rPr>
          <w:color w:val="000000" w:themeColor="text1"/>
        </w:rPr>
      </w:pPr>
      <w:r w:rsidRPr="00EC3F31">
        <w:rPr>
          <w:color w:val="000000" w:themeColor="text1"/>
        </w:rPr>
        <w:t>NTTP Special Education, Chair (2025)</w:t>
      </w:r>
    </w:p>
    <w:p w14:paraId="62EFD79F" w14:textId="1868CE96" w:rsidR="00F72E69" w:rsidRPr="00EC3F31" w:rsidRDefault="00F72E69" w:rsidP="00245049">
      <w:pPr>
        <w:pStyle w:val="Default"/>
        <w:ind w:firstLine="720"/>
        <w:rPr>
          <w:color w:val="000000" w:themeColor="text1"/>
        </w:rPr>
      </w:pPr>
      <w:r w:rsidRPr="00EC3F31">
        <w:rPr>
          <w:color w:val="000000" w:themeColor="text1"/>
        </w:rPr>
        <w:t xml:space="preserve">Post-doctorate Research Professor Special Education (2023) </w:t>
      </w:r>
    </w:p>
    <w:p w14:paraId="262FED18" w14:textId="0894D177" w:rsidR="00F72E69" w:rsidRPr="00EC3F31" w:rsidRDefault="00F72E69" w:rsidP="00245049">
      <w:pPr>
        <w:pStyle w:val="Default"/>
        <w:ind w:firstLine="720"/>
      </w:pPr>
      <w:r w:rsidRPr="00EC3F31">
        <w:t>Assistant Professor Special Education</w:t>
      </w:r>
      <w:r w:rsidR="00077A3C" w:rsidRPr="00EC3F31">
        <w:t xml:space="preserve"> </w:t>
      </w:r>
      <w:r w:rsidR="00077A3C" w:rsidRPr="00EC3F31">
        <w:rPr>
          <w:color w:val="000000" w:themeColor="text1"/>
        </w:rPr>
        <w:t>-tenure track</w:t>
      </w:r>
      <w:r w:rsidRPr="00EC3F31">
        <w:t xml:space="preserve"> (2017-2018) </w:t>
      </w:r>
    </w:p>
    <w:p w14:paraId="17A76EA3" w14:textId="45A91E4F" w:rsidR="00F72E69" w:rsidRPr="00EC3F31" w:rsidRDefault="00F72E69" w:rsidP="00245049">
      <w:pPr>
        <w:pStyle w:val="Default"/>
        <w:ind w:firstLine="720"/>
      </w:pPr>
      <w:r w:rsidRPr="00EC3F31">
        <w:t>Assistant Professor of Special Education</w:t>
      </w:r>
      <w:r w:rsidR="00077A3C" w:rsidRPr="00EC3F31">
        <w:t xml:space="preserve">- </w:t>
      </w:r>
      <w:r w:rsidR="00077A3C" w:rsidRPr="00EC3F31">
        <w:rPr>
          <w:color w:val="000000" w:themeColor="text1"/>
        </w:rPr>
        <w:t xml:space="preserve">-tenure track </w:t>
      </w:r>
      <w:r w:rsidRPr="00EC3F31">
        <w:t xml:space="preserve">(2015-2016) </w:t>
      </w:r>
    </w:p>
    <w:p w14:paraId="30ACF573" w14:textId="77777777" w:rsidR="00245049" w:rsidRPr="0016613A" w:rsidRDefault="00245049" w:rsidP="00F72E69">
      <w:pPr>
        <w:pStyle w:val="Default"/>
        <w:rPr>
          <w:b/>
          <w:bCs/>
          <w:sz w:val="28"/>
          <w:szCs w:val="28"/>
        </w:rPr>
      </w:pPr>
    </w:p>
    <w:p w14:paraId="1AC8F2EB" w14:textId="77777777" w:rsidR="00850809" w:rsidRDefault="00850809" w:rsidP="00F72E69">
      <w:pPr>
        <w:pStyle w:val="Default"/>
        <w:rPr>
          <w:b/>
          <w:bCs/>
          <w:sz w:val="28"/>
          <w:szCs w:val="28"/>
          <w:u w:val="single"/>
        </w:rPr>
      </w:pPr>
    </w:p>
    <w:p w14:paraId="0D6764F7" w14:textId="77777777" w:rsidR="00850809" w:rsidRDefault="00850809" w:rsidP="00F72E69">
      <w:pPr>
        <w:pStyle w:val="Default"/>
        <w:rPr>
          <w:b/>
          <w:bCs/>
          <w:sz w:val="28"/>
          <w:szCs w:val="28"/>
          <w:u w:val="single"/>
        </w:rPr>
      </w:pPr>
    </w:p>
    <w:p w14:paraId="57469FC8" w14:textId="77777777" w:rsidR="00850809" w:rsidRDefault="00850809" w:rsidP="00F72E69">
      <w:pPr>
        <w:pStyle w:val="Default"/>
        <w:rPr>
          <w:b/>
          <w:bCs/>
          <w:sz w:val="28"/>
          <w:szCs w:val="28"/>
          <w:u w:val="single"/>
        </w:rPr>
      </w:pPr>
    </w:p>
    <w:p w14:paraId="0D4C308B" w14:textId="52991EFD" w:rsidR="00F72E69" w:rsidRPr="0016613A" w:rsidRDefault="00F72E69" w:rsidP="00F72E69">
      <w:pPr>
        <w:pStyle w:val="Default"/>
        <w:rPr>
          <w:sz w:val="28"/>
          <w:szCs w:val="28"/>
          <w:u w:val="single"/>
        </w:rPr>
      </w:pPr>
      <w:r w:rsidRPr="0016613A">
        <w:rPr>
          <w:b/>
          <w:bCs/>
          <w:sz w:val="28"/>
          <w:szCs w:val="28"/>
          <w:u w:val="single"/>
        </w:rPr>
        <w:lastRenderedPageBreak/>
        <w:t xml:space="preserve">Service to the College of Education </w:t>
      </w:r>
    </w:p>
    <w:p w14:paraId="6BB0CA67" w14:textId="77777777" w:rsidR="00312CE4" w:rsidRPr="00EC3F31" w:rsidRDefault="00312CE4" w:rsidP="00F72E69">
      <w:pPr>
        <w:pStyle w:val="Default"/>
        <w:rPr>
          <w:b/>
          <w:bCs/>
        </w:rPr>
      </w:pPr>
    </w:p>
    <w:p w14:paraId="62A61694" w14:textId="77777777" w:rsidR="00312CE4" w:rsidRPr="00EC3F31" w:rsidRDefault="00312CE4" w:rsidP="004D6F0D">
      <w:pPr>
        <w:pStyle w:val="Default"/>
        <w:ind w:left="720"/>
        <w:rPr>
          <w:b/>
          <w:bCs/>
        </w:rPr>
      </w:pPr>
      <w:r w:rsidRPr="00EC3F31">
        <w:rPr>
          <w:b/>
          <w:bCs/>
        </w:rPr>
        <w:t xml:space="preserve">College Council </w:t>
      </w:r>
    </w:p>
    <w:p w14:paraId="14FA6E10" w14:textId="29916345" w:rsidR="00312CE4" w:rsidRPr="00EC3F31" w:rsidRDefault="00312CE4" w:rsidP="00312CE4">
      <w:pPr>
        <w:pStyle w:val="Default"/>
        <w:ind w:firstLine="720"/>
      </w:pPr>
      <w:r w:rsidRPr="00EC3F31">
        <w:t>Member (2024-</w:t>
      </w:r>
      <w:r w:rsidR="008E7BE2" w:rsidRPr="00EC3F31">
        <w:t>2026</w:t>
      </w:r>
      <w:r w:rsidRPr="00EC3F31">
        <w:t>)</w:t>
      </w:r>
    </w:p>
    <w:p w14:paraId="4F54CCBB" w14:textId="77777777" w:rsidR="008E7BE2" w:rsidRPr="00EC3F31" w:rsidRDefault="008E7BE2" w:rsidP="00312CE4">
      <w:pPr>
        <w:pStyle w:val="Default"/>
        <w:ind w:firstLine="720"/>
      </w:pPr>
    </w:p>
    <w:p w14:paraId="7C97FD88" w14:textId="22C0B54A" w:rsidR="00F72E69" w:rsidRPr="00EC3F31" w:rsidRDefault="00F72E69" w:rsidP="004D6F0D">
      <w:pPr>
        <w:pStyle w:val="Default"/>
        <w:ind w:left="720"/>
        <w:rPr>
          <w:b/>
          <w:bCs/>
        </w:rPr>
      </w:pPr>
      <w:r w:rsidRPr="00EC3F31">
        <w:rPr>
          <w:b/>
          <w:bCs/>
        </w:rPr>
        <w:t xml:space="preserve">College of Education Community Relations Council </w:t>
      </w:r>
    </w:p>
    <w:p w14:paraId="0D18B264" w14:textId="58CC2B05" w:rsidR="00312CE4" w:rsidRPr="00EC3F31" w:rsidRDefault="00F72E69" w:rsidP="00312CE4">
      <w:pPr>
        <w:pStyle w:val="Default"/>
        <w:ind w:firstLine="720"/>
        <w:rPr>
          <w:color w:val="000000" w:themeColor="text1"/>
        </w:rPr>
      </w:pPr>
      <w:r w:rsidRPr="00EC3F31">
        <w:rPr>
          <w:color w:val="000000" w:themeColor="text1"/>
        </w:rPr>
        <w:t xml:space="preserve">Member (2014 – present) </w:t>
      </w:r>
    </w:p>
    <w:p w14:paraId="2441D61A" w14:textId="77777777" w:rsidR="008E7BE2" w:rsidRPr="00EC3F31" w:rsidRDefault="008E7BE2" w:rsidP="00312CE4">
      <w:pPr>
        <w:pStyle w:val="Default"/>
        <w:ind w:firstLine="720"/>
        <w:rPr>
          <w:color w:val="000000" w:themeColor="text1"/>
        </w:rPr>
      </w:pPr>
    </w:p>
    <w:p w14:paraId="49D2AABB" w14:textId="77777777" w:rsidR="008E7BE2" w:rsidRPr="00EC3F31" w:rsidRDefault="008E7BE2" w:rsidP="004D6F0D">
      <w:pPr>
        <w:pStyle w:val="Default"/>
        <w:ind w:left="720"/>
        <w:rPr>
          <w:b/>
          <w:bCs/>
        </w:rPr>
      </w:pPr>
      <w:r w:rsidRPr="00EC3F31">
        <w:rPr>
          <w:b/>
          <w:bCs/>
        </w:rPr>
        <w:t>College of Education Committees</w:t>
      </w:r>
    </w:p>
    <w:p w14:paraId="2FB239A4" w14:textId="22840851" w:rsidR="00F72E69" w:rsidRPr="00EC3F31" w:rsidRDefault="008E7BE2" w:rsidP="00F72E69">
      <w:pPr>
        <w:pStyle w:val="Default"/>
      </w:pPr>
      <w:r w:rsidRPr="00EC3F31">
        <w:rPr>
          <w:b/>
          <w:bCs/>
        </w:rPr>
        <w:tab/>
      </w:r>
      <w:r w:rsidR="00F72E69" w:rsidRPr="00EC3F31">
        <w:t>C</w:t>
      </w:r>
      <w:r w:rsidRPr="00EC3F31">
        <w:t>OE</w:t>
      </w:r>
      <w:r w:rsidR="00F72E69" w:rsidRPr="00EC3F31">
        <w:t xml:space="preserve"> Initial and Advanced DAP interviewer team</w:t>
      </w:r>
      <w:r w:rsidRPr="00EC3F31">
        <w:t xml:space="preserve">- </w:t>
      </w:r>
      <w:r w:rsidR="00F72E69" w:rsidRPr="00EC3F31">
        <w:t xml:space="preserve">Member (2017 – 2021) </w:t>
      </w:r>
    </w:p>
    <w:p w14:paraId="635A0B43" w14:textId="7601963B" w:rsidR="00F72E69" w:rsidRPr="00EC3F31" w:rsidRDefault="008E7BE2" w:rsidP="00F72E69">
      <w:pPr>
        <w:pStyle w:val="Default"/>
      </w:pPr>
      <w:r w:rsidRPr="00EC3F31">
        <w:tab/>
      </w:r>
      <w:r w:rsidR="00F72E69" w:rsidRPr="00EC3F31">
        <w:t xml:space="preserve">Council for the Accreditation of Educator Preparation (CAEP) Accreditation </w:t>
      </w:r>
    </w:p>
    <w:p w14:paraId="106EFC82" w14:textId="19BA3FA9" w:rsidR="00F72E69" w:rsidRPr="00EC3F31" w:rsidRDefault="008E7BE2" w:rsidP="00F72E69">
      <w:pPr>
        <w:pStyle w:val="Default"/>
      </w:pPr>
      <w:r w:rsidRPr="00EC3F31">
        <w:tab/>
      </w:r>
      <w:r w:rsidR="00F72E69" w:rsidRPr="00EC3F31">
        <w:t xml:space="preserve">Undergraduate TSD </w:t>
      </w:r>
      <w:r w:rsidRPr="00EC3F31">
        <w:t xml:space="preserve">revision </w:t>
      </w:r>
      <w:r w:rsidR="00F72E69" w:rsidRPr="00EC3F31">
        <w:t xml:space="preserve">Team </w:t>
      </w:r>
      <w:r w:rsidRPr="00EC3F31">
        <w:t>Lead</w:t>
      </w:r>
      <w:r w:rsidR="00F72E69" w:rsidRPr="00EC3F31">
        <w:t xml:space="preserve"> (2015 – 2019) </w:t>
      </w:r>
    </w:p>
    <w:p w14:paraId="0CD9C1AD" w14:textId="6E604582" w:rsidR="00F72E69" w:rsidRPr="00EC3F31" w:rsidRDefault="008E7BE2" w:rsidP="00F72E69">
      <w:pPr>
        <w:pStyle w:val="Default"/>
      </w:pPr>
      <w:r w:rsidRPr="00EC3F31">
        <w:tab/>
      </w:r>
      <w:r w:rsidR="00F72E69" w:rsidRPr="00EC3F31">
        <w:t xml:space="preserve">Post-baccalaureate TSD Team </w:t>
      </w:r>
      <w:r w:rsidRPr="00EC3F31">
        <w:t>Lead</w:t>
      </w:r>
      <w:r w:rsidR="00F72E69" w:rsidRPr="00EC3F31">
        <w:t xml:space="preserve"> (2015 – 2019) </w:t>
      </w:r>
    </w:p>
    <w:p w14:paraId="18E7B10A" w14:textId="7E57787F" w:rsidR="00F72E69" w:rsidRPr="00EC3F31" w:rsidRDefault="008E7BE2" w:rsidP="00F72E69">
      <w:pPr>
        <w:pStyle w:val="Default"/>
      </w:pPr>
      <w:r w:rsidRPr="00EC3F31">
        <w:tab/>
      </w:r>
      <w:r w:rsidR="00F72E69" w:rsidRPr="00EC3F31">
        <w:t xml:space="preserve">K-6 / Teacher of Students with Disabilities Master of Arts in Teaching </w:t>
      </w:r>
    </w:p>
    <w:p w14:paraId="0B7F800A" w14:textId="7CB68C1B" w:rsidR="00F72E69" w:rsidRPr="00EC3F31" w:rsidRDefault="008E7BE2" w:rsidP="00F72E69">
      <w:pPr>
        <w:pStyle w:val="Default"/>
      </w:pPr>
      <w:r w:rsidRPr="00EC3F31">
        <w:tab/>
      </w:r>
      <w:r w:rsidR="00F72E69" w:rsidRPr="00EC3F31">
        <w:t xml:space="preserve">Team (2014 – 2018) </w:t>
      </w:r>
    </w:p>
    <w:p w14:paraId="312264F8" w14:textId="427A5916" w:rsidR="00F72E69" w:rsidRPr="00EC3F31" w:rsidRDefault="008E7BE2" w:rsidP="00F72E69">
      <w:pPr>
        <w:pStyle w:val="Default"/>
      </w:pPr>
      <w:r w:rsidRPr="00EC3F31">
        <w:tab/>
      </w:r>
      <w:r w:rsidR="00F72E69" w:rsidRPr="00EC3F31">
        <w:t xml:space="preserve">College of Education Early Childhood Conference Committee (2016) </w:t>
      </w:r>
    </w:p>
    <w:p w14:paraId="690CFA98" w14:textId="77777777" w:rsidR="00EC3F31" w:rsidRDefault="00EC3F31" w:rsidP="008E7BE2">
      <w:pPr>
        <w:pStyle w:val="Default"/>
        <w:widowControl w:val="0"/>
        <w:snapToGrid w:val="0"/>
        <w:rPr>
          <w:b/>
          <w:bCs/>
        </w:rPr>
      </w:pPr>
    </w:p>
    <w:p w14:paraId="56EBE8C2" w14:textId="1A988AAE" w:rsidR="008E7BE2" w:rsidRPr="00EC3F31" w:rsidRDefault="00F72E69" w:rsidP="004D6F0D">
      <w:pPr>
        <w:pStyle w:val="Default"/>
        <w:widowControl w:val="0"/>
        <w:snapToGrid w:val="0"/>
        <w:ind w:left="720"/>
        <w:rPr>
          <w:b/>
          <w:bCs/>
        </w:rPr>
      </w:pPr>
      <w:r w:rsidRPr="00EC3F31">
        <w:rPr>
          <w:b/>
          <w:bCs/>
        </w:rPr>
        <w:t xml:space="preserve">WPU Office of Field Experience </w:t>
      </w:r>
    </w:p>
    <w:p w14:paraId="7AD6522F" w14:textId="5F8EFE28" w:rsidR="00F72E69" w:rsidRPr="00EC3F31" w:rsidRDefault="008E7BE2" w:rsidP="008E7BE2">
      <w:pPr>
        <w:pStyle w:val="Default"/>
        <w:widowControl w:val="0"/>
        <w:snapToGrid w:val="0"/>
        <w:rPr>
          <w:color w:val="000000" w:themeColor="text1"/>
        </w:rPr>
      </w:pPr>
      <w:r w:rsidRPr="00EC3F31">
        <w:tab/>
      </w:r>
      <w:r w:rsidR="00F72E69" w:rsidRPr="00EC3F31">
        <w:t xml:space="preserve">Undergraduate field </w:t>
      </w:r>
      <w:r w:rsidR="00F72E69" w:rsidRPr="00EC3F31">
        <w:rPr>
          <w:color w:val="000000" w:themeColor="text1"/>
        </w:rPr>
        <w:t xml:space="preserve">supervisor (2014-present) </w:t>
      </w:r>
    </w:p>
    <w:p w14:paraId="0B1BDC06" w14:textId="0BB930F5" w:rsidR="00F72E69" w:rsidRPr="00EC3F31" w:rsidRDefault="008E7BE2" w:rsidP="00F72E69">
      <w:pPr>
        <w:pStyle w:val="Default"/>
        <w:rPr>
          <w:color w:val="000000" w:themeColor="text1"/>
        </w:rPr>
      </w:pPr>
      <w:r w:rsidRPr="00EC3F31">
        <w:rPr>
          <w:color w:val="000000" w:themeColor="text1"/>
        </w:rPr>
        <w:tab/>
      </w:r>
      <w:r w:rsidR="00F72E69" w:rsidRPr="00EC3F31">
        <w:rPr>
          <w:color w:val="000000" w:themeColor="text1"/>
        </w:rPr>
        <w:t xml:space="preserve">Graduate field supervisor (2014-present) </w:t>
      </w:r>
    </w:p>
    <w:p w14:paraId="46D48AE6" w14:textId="5A97D41C" w:rsidR="00F72E69" w:rsidRPr="00EC3F31" w:rsidRDefault="008E7BE2" w:rsidP="00F72E69">
      <w:pPr>
        <w:pStyle w:val="Default"/>
      </w:pPr>
      <w:r w:rsidRPr="00EC3F31">
        <w:tab/>
      </w:r>
      <w:r w:rsidR="00F72E69" w:rsidRPr="00EC3F31">
        <w:t xml:space="preserve">K-12 Practicum Orientation speaker, (2013-2017) </w:t>
      </w:r>
    </w:p>
    <w:p w14:paraId="271F1375" w14:textId="77777777" w:rsidR="005C4C82" w:rsidRDefault="005C4C82" w:rsidP="00F72E69">
      <w:pPr>
        <w:pStyle w:val="Default"/>
        <w:rPr>
          <w:b/>
          <w:bCs/>
          <w:sz w:val="28"/>
          <w:szCs w:val="28"/>
        </w:rPr>
      </w:pPr>
    </w:p>
    <w:p w14:paraId="62E186A6" w14:textId="2B7AF53E" w:rsidR="00F72E69" w:rsidRPr="00EC3F31" w:rsidRDefault="00F72E69" w:rsidP="00F72E69">
      <w:pPr>
        <w:pStyle w:val="Default"/>
        <w:rPr>
          <w:sz w:val="28"/>
          <w:szCs w:val="28"/>
          <w:u w:val="single"/>
        </w:rPr>
      </w:pPr>
      <w:r w:rsidRPr="00EC3F31">
        <w:rPr>
          <w:b/>
          <w:bCs/>
          <w:sz w:val="28"/>
          <w:szCs w:val="28"/>
          <w:u w:val="single"/>
        </w:rPr>
        <w:t xml:space="preserve">Service to William Paterson University </w:t>
      </w:r>
    </w:p>
    <w:p w14:paraId="565A048D" w14:textId="77777777" w:rsidR="005C4C82" w:rsidRDefault="005C4C82" w:rsidP="00F72E69">
      <w:pPr>
        <w:pStyle w:val="Default"/>
        <w:rPr>
          <w:sz w:val="22"/>
          <w:szCs w:val="22"/>
        </w:rPr>
      </w:pPr>
    </w:p>
    <w:p w14:paraId="1EA8F1B4" w14:textId="77777777" w:rsidR="008E7BE2" w:rsidRPr="00EC3F31" w:rsidRDefault="008E7BE2" w:rsidP="004D6F0D">
      <w:pPr>
        <w:pStyle w:val="Default"/>
        <w:ind w:left="720"/>
      </w:pPr>
      <w:r w:rsidRPr="00EC3F31">
        <w:rPr>
          <w:b/>
          <w:bCs/>
        </w:rPr>
        <w:t>University Promotion Committee</w:t>
      </w:r>
      <w:r w:rsidRPr="00EC3F31">
        <w:t xml:space="preserve">  - COE Representative </w:t>
      </w:r>
      <w:r w:rsidRPr="00EC3F31">
        <w:rPr>
          <w:color w:val="000000" w:themeColor="text1"/>
        </w:rPr>
        <w:t>(2026)</w:t>
      </w:r>
    </w:p>
    <w:p w14:paraId="20D53DA7" w14:textId="77777777" w:rsidR="008E7BE2" w:rsidRPr="00EC3F31" w:rsidRDefault="008E7BE2" w:rsidP="008E7BE2">
      <w:pPr>
        <w:pStyle w:val="Default"/>
      </w:pPr>
    </w:p>
    <w:p w14:paraId="2FAAEEAF" w14:textId="77777777" w:rsidR="008E7BE2" w:rsidRPr="00EC3F31" w:rsidRDefault="008E7BE2" w:rsidP="004D6F0D">
      <w:pPr>
        <w:pStyle w:val="Default"/>
        <w:ind w:left="720"/>
        <w:rPr>
          <w:b/>
          <w:bCs/>
        </w:rPr>
      </w:pPr>
      <w:r w:rsidRPr="00EC3F31">
        <w:rPr>
          <w:b/>
          <w:bCs/>
        </w:rPr>
        <w:t xml:space="preserve">University Range Adjustment Committee - </w:t>
      </w:r>
      <w:r w:rsidRPr="00EC3F31">
        <w:t xml:space="preserve">COE Representative </w:t>
      </w:r>
      <w:r w:rsidRPr="00EC3F31">
        <w:rPr>
          <w:color w:val="000000" w:themeColor="text1"/>
        </w:rPr>
        <w:t>(2022) (2025-chair)</w:t>
      </w:r>
    </w:p>
    <w:p w14:paraId="74A9E915" w14:textId="77777777" w:rsidR="008E7BE2" w:rsidRPr="00EC3F31" w:rsidRDefault="008E7BE2" w:rsidP="00F72E69">
      <w:pPr>
        <w:pStyle w:val="Default"/>
        <w:rPr>
          <w:b/>
          <w:bCs/>
        </w:rPr>
      </w:pPr>
    </w:p>
    <w:p w14:paraId="31150614" w14:textId="4B938032" w:rsidR="00F72E69" w:rsidRPr="00EC3F31" w:rsidRDefault="00F72E69" w:rsidP="004D6F0D">
      <w:pPr>
        <w:pStyle w:val="Default"/>
        <w:ind w:left="720"/>
      </w:pPr>
      <w:r w:rsidRPr="00EC3F31">
        <w:rPr>
          <w:b/>
          <w:bCs/>
        </w:rPr>
        <w:t>Department AFT representative</w:t>
      </w:r>
      <w:r w:rsidRPr="00EC3F31">
        <w:t xml:space="preserve"> </w:t>
      </w:r>
      <w:r w:rsidR="005C4C82" w:rsidRPr="00EC3F31">
        <w:t xml:space="preserve"> </w:t>
      </w:r>
      <w:r w:rsidRPr="00EC3F31">
        <w:rPr>
          <w:color w:val="000000" w:themeColor="text1"/>
        </w:rPr>
        <w:t>(2023-</w:t>
      </w:r>
      <w:r w:rsidR="005C4C82" w:rsidRPr="00EC3F31">
        <w:rPr>
          <w:color w:val="000000" w:themeColor="text1"/>
        </w:rPr>
        <w:t>2024</w:t>
      </w:r>
      <w:r w:rsidRPr="00EC3F31">
        <w:rPr>
          <w:color w:val="000000" w:themeColor="text1"/>
        </w:rPr>
        <w:t xml:space="preserve">) </w:t>
      </w:r>
    </w:p>
    <w:p w14:paraId="6A282ECE" w14:textId="77777777" w:rsidR="005C4C82" w:rsidRPr="00EC3F31" w:rsidRDefault="005C4C82" w:rsidP="00F72E69">
      <w:pPr>
        <w:pStyle w:val="Default"/>
      </w:pPr>
    </w:p>
    <w:p w14:paraId="0E96E8B0" w14:textId="54054B57" w:rsidR="00F72E69" w:rsidRPr="00EC3F31" w:rsidRDefault="00F72E69" w:rsidP="004D6F0D">
      <w:pPr>
        <w:pStyle w:val="Default"/>
        <w:ind w:left="720"/>
        <w:rPr>
          <w:b/>
          <w:bCs/>
        </w:rPr>
      </w:pPr>
      <w:r w:rsidRPr="00EC3F31">
        <w:rPr>
          <w:b/>
          <w:bCs/>
        </w:rPr>
        <w:t xml:space="preserve">University Senator </w:t>
      </w:r>
    </w:p>
    <w:p w14:paraId="2B8A74BB" w14:textId="77777777" w:rsidR="00F47A5F" w:rsidRPr="00EC3F31" w:rsidRDefault="00F72E69" w:rsidP="004D6F0D">
      <w:pPr>
        <w:pStyle w:val="Default"/>
        <w:ind w:left="720"/>
      </w:pPr>
      <w:r w:rsidRPr="00EC3F31">
        <w:t xml:space="preserve">Special Education, Professional Counseling and Disability Studies Department </w:t>
      </w:r>
    </w:p>
    <w:p w14:paraId="4E69687D" w14:textId="567D9A04" w:rsidR="00F72E69" w:rsidRPr="00EC3F31" w:rsidRDefault="00F72E69" w:rsidP="004D6F0D">
      <w:pPr>
        <w:pStyle w:val="Default"/>
        <w:ind w:left="720"/>
      </w:pPr>
      <w:r w:rsidRPr="00EC3F31">
        <w:t xml:space="preserve">Representative </w:t>
      </w:r>
      <w:r w:rsidRPr="00EC3F31">
        <w:rPr>
          <w:color w:val="000000" w:themeColor="text1"/>
        </w:rPr>
        <w:t xml:space="preserve">(May 2018- May 2022) </w:t>
      </w:r>
    </w:p>
    <w:p w14:paraId="51360257" w14:textId="77777777" w:rsidR="005C4C82" w:rsidRPr="00EC3F31" w:rsidRDefault="005C4C82" w:rsidP="004D6F0D">
      <w:pPr>
        <w:pStyle w:val="Default"/>
        <w:ind w:hanging="630"/>
      </w:pPr>
    </w:p>
    <w:p w14:paraId="56259912" w14:textId="01863040" w:rsidR="00F72E69" w:rsidRPr="00EC3F31" w:rsidRDefault="00F72E69" w:rsidP="004D6F0D">
      <w:pPr>
        <w:pStyle w:val="Default"/>
        <w:ind w:left="720"/>
        <w:rPr>
          <w:b/>
          <w:bCs/>
        </w:rPr>
      </w:pPr>
      <w:r w:rsidRPr="00EC3F31">
        <w:rPr>
          <w:b/>
          <w:bCs/>
        </w:rPr>
        <w:t xml:space="preserve">University ART Committee </w:t>
      </w:r>
      <w:r w:rsidR="008E7BE2" w:rsidRPr="00EC3F31">
        <w:rPr>
          <w:b/>
          <w:bCs/>
        </w:rPr>
        <w:t xml:space="preserve">- </w:t>
      </w:r>
      <w:r w:rsidRPr="00EC3F31">
        <w:t xml:space="preserve">COE Representative (2021) </w:t>
      </w:r>
    </w:p>
    <w:p w14:paraId="6DDF1BA6" w14:textId="77777777" w:rsidR="005C4C82" w:rsidRPr="00EC3F31" w:rsidRDefault="005C4C82" w:rsidP="004D6F0D">
      <w:pPr>
        <w:pStyle w:val="Default"/>
        <w:ind w:hanging="630"/>
      </w:pPr>
    </w:p>
    <w:p w14:paraId="4D703BFA" w14:textId="04BF96B3" w:rsidR="00F72E69" w:rsidRPr="00EC3F31" w:rsidRDefault="00F72E69" w:rsidP="004D6F0D">
      <w:pPr>
        <w:pStyle w:val="Default"/>
        <w:ind w:left="720"/>
        <w:rPr>
          <w:color w:val="000000" w:themeColor="text1"/>
        </w:rPr>
      </w:pPr>
      <w:r w:rsidRPr="00EC3F31">
        <w:rPr>
          <w:b/>
          <w:bCs/>
        </w:rPr>
        <w:t>University Facilities Committee</w:t>
      </w:r>
      <w:r w:rsidRPr="00EC3F31">
        <w:t xml:space="preserve"> </w:t>
      </w:r>
      <w:r w:rsidR="008E7BE2" w:rsidRPr="00EC3F31">
        <w:t xml:space="preserve">- </w:t>
      </w:r>
      <w:r w:rsidRPr="00EC3F31">
        <w:t xml:space="preserve">COE </w:t>
      </w:r>
      <w:r w:rsidRPr="00EC3F31">
        <w:rPr>
          <w:color w:val="000000" w:themeColor="text1"/>
        </w:rPr>
        <w:t xml:space="preserve">representative (2019 – present) </w:t>
      </w:r>
    </w:p>
    <w:p w14:paraId="3754DEF1" w14:textId="77777777" w:rsidR="005C4C82" w:rsidRPr="00EC3F31" w:rsidRDefault="005C4C82" w:rsidP="004D6F0D">
      <w:pPr>
        <w:pStyle w:val="Default"/>
        <w:ind w:left="720"/>
        <w:rPr>
          <w:color w:val="000000" w:themeColor="text1"/>
        </w:rPr>
      </w:pPr>
    </w:p>
    <w:p w14:paraId="20C41609" w14:textId="00609A18" w:rsidR="00F72E69" w:rsidRPr="00EC3F31" w:rsidRDefault="00F72E69" w:rsidP="004D6F0D">
      <w:pPr>
        <w:pStyle w:val="Default"/>
        <w:ind w:left="720"/>
        <w:rPr>
          <w:color w:val="000000" w:themeColor="text1"/>
        </w:rPr>
      </w:pPr>
      <w:r w:rsidRPr="00EC3F31">
        <w:rPr>
          <w:b/>
          <w:bCs/>
          <w:color w:val="000000" w:themeColor="text1"/>
        </w:rPr>
        <w:t>Best Buddies Student Club</w:t>
      </w:r>
      <w:r w:rsidRPr="00EC3F31">
        <w:rPr>
          <w:color w:val="000000" w:themeColor="text1"/>
        </w:rPr>
        <w:t xml:space="preserve"> </w:t>
      </w:r>
      <w:r w:rsidR="008E7BE2" w:rsidRPr="00EC3F31">
        <w:rPr>
          <w:color w:val="000000" w:themeColor="text1"/>
        </w:rPr>
        <w:t xml:space="preserve">- </w:t>
      </w:r>
      <w:r w:rsidRPr="00EC3F31">
        <w:rPr>
          <w:color w:val="000000" w:themeColor="text1"/>
        </w:rPr>
        <w:t xml:space="preserve">Faculty Advisor (2019 – present) </w:t>
      </w:r>
    </w:p>
    <w:p w14:paraId="782124A6" w14:textId="77777777" w:rsidR="005C4C82" w:rsidRPr="00EC3F31" w:rsidRDefault="005C4C82" w:rsidP="004D6F0D">
      <w:pPr>
        <w:pStyle w:val="Default"/>
        <w:ind w:left="720"/>
      </w:pPr>
    </w:p>
    <w:p w14:paraId="1D8E2160" w14:textId="4DF982F1" w:rsidR="00F72E69" w:rsidRPr="00EC3F31" w:rsidRDefault="00F72E69" w:rsidP="004D6F0D">
      <w:pPr>
        <w:pStyle w:val="Default"/>
        <w:ind w:left="720"/>
        <w:rPr>
          <w:b/>
          <w:bCs/>
        </w:rPr>
      </w:pPr>
      <w:r w:rsidRPr="00EC3F31">
        <w:rPr>
          <w:b/>
          <w:bCs/>
        </w:rPr>
        <w:t xml:space="preserve">University Hiring Committee </w:t>
      </w:r>
    </w:p>
    <w:p w14:paraId="32C1CDB5" w14:textId="1F70D47C" w:rsidR="00E577DE" w:rsidRPr="00EC3F31" w:rsidRDefault="00E577DE" w:rsidP="004D6F0D">
      <w:pPr>
        <w:pStyle w:val="Default"/>
        <w:ind w:left="720"/>
      </w:pPr>
      <w:r w:rsidRPr="00EC3F31">
        <w:t>Child Development Center - Preschool Teacher (2024)</w:t>
      </w:r>
    </w:p>
    <w:p w14:paraId="51F2E511" w14:textId="21D991F9" w:rsidR="00E577DE" w:rsidRPr="00EC3F31" w:rsidRDefault="00F72E69" w:rsidP="004D6F0D">
      <w:pPr>
        <w:pStyle w:val="Default"/>
        <w:ind w:left="720"/>
      </w:pPr>
      <w:r w:rsidRPr="00EC3F31">
        <w:t xml:space="preserve">Accessibility Resource Center, Accessibility Specialist (2019) </w:t>
      </w:r>
    </w:p>
    <w:p w14:paraId="70A32C00" w14:textId="3D3D1563" w:rsidR="00F72E69" w:rsidRPr="00EC3F31" w:rsidRDefault="00E577DE" w:rsidP="004D6F0D">
      <w:pPr>
        <w:pStyle w:val="Default"/>
        <w:ind w:left="720"/>
      </w:pPr>
      <w:r w:rsidRPr="00EC3F31">
        <w:t xml:space="preserve">Accessibility Resource Center, </w:t>
      </w:r>
      <w:r w:rsidR="00F72E69" w:rsidRPr="00EC3F31">
        <w:t xml:space="preserve">Director of Accessibility Resource Center (2018) </w:t>
      </w:r>
    </w:p>
    <w:p w14:paraId="3C34D6FA" w14:textId="77777777" w:rsidR="005C4C82" w:rsidRPr="00EC3F31" w:rsidRDefault="005C4C82" w:rsidP="004D6F0D">
      <w:pPr>
        <w:pStyle w:val="Default"/>
        <w:ind w:hanging="630"/>
        <w:rPr>
          <w:b/>
          <w:bCs/>
        </w:rPr>
      </w:pPr>
    </w:p>
    <w:p w14:paraId="15CC46A5" w14:textId="6F47100E" w:rsidR="00F72E69" w:rsidRPr="00EC3F31" w:rsidRDefault="00F72E69" w:rsidP="004D6F0D">
      <w:pPr>
        <w:pStyle w:val="Default"/>
        <w:ind w:left="720"/>
      </w:pPr>
      <w:r w:rsidRPr="00EC3F31">
        <w:rPr>
          <w:b/>
          <w:bCs/>
        </w:rPr>
        <w:t xml:space="preserve">Middle States Self-Study Team </w:t>
      </w:r>
      <w:r w:rsidR="008E7BE2" w:rsidRPr="00EC3F31">
        <w:t xml:space="preserve">- </w:t>
      </w:r>
      <w:r w:rsidRPr="00EC3F31">
        <w:t xml:space="preserve">Working Group 2 (2018 – 2021) </w:t>
      </w:r>
    </w:p>
    <w:p w14:paraId="65FDD89B" w14:textId="77777777" w:rsidR="005C4C82" w:rsidRPr="00EC3F31" w:rsidRDefault="005C4C82" w:rsidP="004D6F0D">
      <w:pPr>
        <w:pStyle w:val="Default"/>
        <w:ind w:left="720"/>
        <w:rPr>
          <w:b/>
          <w:bCs/>
        </w:rPr>
      </w:pPr>
    </w:p>
    <w:p w14:paraId="2D7B8377" w14:textId="4A67661E" w:rsidR="00F72E69" w:rsidRPr="00EC3F31" w:rsidRDefault="00F72E69" w:rsidP="004D6F0D">
      <w:pPr>
        <w:pStyle w:val="Default"/>
        <w:ind w:left="720"/>
      </w:pPr>
      <w:r w:rsidRPr="00EC3F31">
        <w:rPr>
          <w:b/>
          <w:bCs/>
        </w:rPr>
        <w:t>Accessibility Resource Center Self-Study Review</w:t>
      </w:r>
      <w:r w:rsidR="008E7BE2" w:rsidRPr="00EC3F31">
        <w:rPr>
          <w:b/>
          <w:bCs/>
        </w:rPr>
        <w:t>er</w:t>
      </w:r>
      <w:r w:rsidRPr="00EC3F31">
        <w:t xml:space="preserve"> (2018) </w:t>
      </w:r>
    </w:p>
    <w:p w14:paraId="16AA9AD6" w14:textId="77777777" w:rsidR="005C4C82" w:rsidRPr="00EC3F31" w:rsidRDefault="005C4C82" w:rsidP="004D6F0D">
      <w:pPr>
        <w:pStyle w:val="Default"/>
        <w:ind w:left="720"/>
      </w:pPr>
    </w:p>
    <w:p w14:paraId="2586D639" w14:textId="7BC576EB" w:rsidR="00F72E69" w:rsidRPr="00EC3F31" w:rsidRDefault="00F72E69" w:rsidP="004D6F0D">
      <w:pPr>
        <w:pStyle w:val="Default"/>
        <w:ind w:left="720"/>
      </w:pPr>
      <w:r w:rsidRPr="00EC3F31">
        <w:rPr>
          <w:b/>
          <w:bCs/>
        </w:rPr>
        <w:t>Senate Learning and Living Communities Task Force member</w:t>
      </w:r>
      <w:r w:rsidRPr="00EC3F31">
        <w:t xml:space="preserve"> (2015-2018) </w:t>
      </w:r>
    </w:p>
    <w:p w14:paraId="7C5E80C0" w14:textId="77777777" w:rsidR="005C4C82" w:rsidRPr="00EC3F31" w:rsidRDefault="005C4C82" w:rsidP="004D6F0D">
      <w:pPr>
        <w:pStyle w:val="Default"/>
        <w:ind w:left="720"/>
      </w:pPr>
    </w:p>
    <w:p w14:paraId="40D50879" w14:textId="566BB07D" w:rsidR="00F72E69" w:rsidRPr="00EC3F31" w:rsidRDefault="00F72E69" w:rsidP="004D6F0D">
      <w:pPr>
        <w:pStyle w:val="Default"/>
        <w:ind w:left="720"/>
        <w:rPr>
          <w:b/>
          <w:bCs/>
        </w:rPr>
      </w:pPr>
      <w:r w:rsidRPr="00EC3F31">
        <w:rPr>
          <w:b/>
          <w:bCs/>
        </w:rPr>
        <w:t xml:space="preserve">Senate Academic Standards Council </w:t>
      </w:r>
    </w:p>
    <w:p w14:paraId="47B2D389" w14:textId="223605F7" w:rsidR="00F72E69" w:rsidRPr="00EC3F31" w:rsidRDefault="00F72E69" w:rsidP="004D6F0D">
      <w:pPr>
        <w:pStyle w:val="Default"/>
        <w:ind w:left="720"/>
      </w:pPr>
      <w:r w:rsidRPr="00EC3F31">
        <w:t xml:space="preserve">Member (2014-2018) </w:t>
      </w:r>
    </w:p>
    <w:p w14:paraId="326A16D9" w14:textId="0D8FA1C3" w:rsidR="00F72E69" w:rsidRPr="00EC3F31" w:rsidRDefault="00F72E69" w:rsidP="004D6F0D">
      <w:pPr>
        <w:pStyle w:val="Default"/>
        <w:widowControl w:val="0"/>
        <w:snapToGrid w:val="0"/>
        <w:ind w:left="720"/>
      </w:pPr>
      <w:r w:rsidRPr="00EC3F31">
        <w:t xml:space="preserve">Chair - (2016 -2018) </w:t>
      </w:r>
    </w:p>
    <w:p w14:paraId="03F63D86" w14:textId="77777777" w:rsidR="008E7BE2" w:rsidRPr="00EC3F31" w:rsidRDefault="008E7BE2" w:rsidP="008E7BE2">
      <w:pPr>
        <w:pStyle w:val="Default"/>
        <w:widowControl w:val="0"/>
        <w:snapToGrid w:val="0"/>
        <w:rPr>
          <w:b/>
          <w:bCs/>
        </w:rPr>
      </w:pPr>
    </w:p>
    <w:p w14:paraId="2AFB41C6" w14:textId="24E86EFA" w:rsidR="00F72E69" w:rsidRPr="00EC3F31" w:rsidRDefault="00F72E69" w:rsidP="004D6F0D">
      <w:pPr>
        <w:pStyle w:val="Default"/>
        <w:widowControl w:val="0"/>
        <w:snapToGrid w:val="0"/>
        <w:ind w:left="720"/>
      </w:pPr>
      <w:r w:rsidRPr="00EC3F31">
        <w:rPr>
          <w:b/>
          <w:bCs/>
        </w:rPr>
        <w:t xml:space="preserve">WP Alumni Executive Council </w:t>
      </w:r>
      <w:r w:rsidRPr="00EC3F31">
        <w:rPr>
          <w:color w:val="000000" w:themeColor="text1"/>
        </w:rPr>
        <w:t>(2014-present)</w:t>
      </w:r>
      <w:r w:rsidRPr="00EC3F31">
        <w:rPr>
          <w:b/>
          <w:bCs/>
          <w:color w:val="000000" w:themeColor="text1"/>
        </w:rPr>
        <w:t xml:space="preserve"> </w:t>
      </w:r>
    </w:p>
    <w:p w14:paraId="04171297" w14:textId="5A3D5ED3" w:rsidR="00F72E69" w:rsidRPr="00EC3F31" w:rsidRDefault="00F72E69" w:rsidP="004D6F0D">
      <w:pPr>
        <w:pStyle w:val="Default"/>
        <w:widowControl w:val="0"/>
        <w:snapToGrid w:val="0"/>
        <w:ind w:left="720"/>
      </w:pPr>
      <w:r w:rsidRPr="00EC3F31">
        <w:t xml:space="preserve">Awards Committee Member </w:t>
      </w:r>
    </w:p>
    <w:p w14:paraId="0430CD2D" w14:textId="7F6BAC33" w:rsidR="00F72E69" w:rsidRPr="00EC3F31" w:rsidRDefault="00F72E69" w:rsidP="004D6F0D">
      <w:pPr>
        <w:pStyle w:val="Default"/>
        <w:widowControl w:val="0"/>
        <w:snapToGrid w:val="0"/>
        <w:ind w:left="720"/>
      </w:pPr>
      <w:r w:rsidRPr="00EC3F31">
        <w:t xml:space="preserve">Grants Committee Member </w:t>
      </w:r>
    </w:p>
    <w:p w14:paraId="19C625A7" w14:textId="60BA21C7" w:rsidR="00F72E69" w:rsidRPr="00EC3F31" w:rsidRDefault="00F72E69" w:rsidP="004D6F0D">
      <w:pPr>
        <w:pStyle w:val="Default"/>
        <w:widowControl w:val="0"/>
        <w:snapToGrid w:val="0"/>
        <w:ind w:left="720"/>
      </w:pPr>
      <w:r w:rsidRPr="00EC3F31">
        <w:t xml:space="preserve">Homecoming Planning Committee Member </w:t>
      </w:r>
      <w:r w:rsidRPr="00EC3F31">
        <w:rPr>
          <w:color w:val="C00000"/>
        </w:rPr>
        <w:t xml:space="preserve"> </w:t>
      </w:r>
    </w:p>
    <w:p w14:paraId="0FA7078E" w14:textId="77777777" w:rsidR="00E577DE" w:rsidRDefault="00E577DE" w:rsidP="008E7BE2">
      <w:pPr>
        <w:pStyle w:val="Default"/>
        <w:widowControl w:val="0"/>
        <w:snapToGrid w:val="0"/>
        <w:rPr>
          <w:b/>
          <w:bCs/>
          <w:sz w:val="28"/>
          <w:szCs w:val="28"/>
        </w:rPr>
      </w:pPr>
    </w:p>
    <w:p w14:paraId="619F3CD3" w14:textId="6D9F3451" w:rsidR="00F72E69" w:rsidRPr="00EC3F31" w:rsidRDefault="00F72E69" w:rsidP="008E7BE2">
      <w:pPr>
        <w:pStyle w:val="Default"/>
        <w:widowControl w:val="0"/>
        <w:snapToGrid w:val="0"/>
        <w:rPr>
          <w:sz w:val="28"/>
          <w:szCs w:val="28"/>
          <w:u w:val="single"/>
        </w:rPr>
      </w:pPr>
      <w:r w:rsidRPr="00EC3F31">
        <w:rPr>
          <w:b/>
          <w:bCs/>
          <w:sz w:val="28"/>
          <w:szCs w:val="28"/>
          <w:u w:val="single"/>
        </w:rPr>
        <w:t xml:space="preserve">Service to my Profession </w:t>
      </w:r>
    </w:p>
    <w:p w14:paraId="351B9A75" w14:textId="77777777" w:rsidR="00077A3C" w:rsidRDefault="00077A3C" w:rsidP="008E7BE2">
      <w:pPr>
        <w:pStyle w:val="Default"/>
        <w:widowControl w:val="0"/>
        <w:snapToGrid w:val="0"/>
        <w:rPr>
          <w:b/>
          <w:bCs/>
          <w:color w:val="C00000"/>
          <w:sz w:val="23"/>
          <w:szCs w:val="23"/>
        </w:rPr>
      </w:pPr>
    </w:p>
    <w:p w14:paraId="34ED5D98" w14:textId="4B6CAD9F" w:rsidR="00F72E69" w:rsidRPr="00EC3F31" w:rsidRDefault="00F72E69" w:rsidP="004D6F0D">
      <w:pPr>
        <w:pStyle w:val="Default"/>
        <w:widowControl w:val="0"/>
        <w:snapToGrid w:val="0"/>
        <w:ind w:left="720"/>
        <w:rPr>
          <w:color w:val="000000" w:themeColor="text1"/>
        </w:rPr>
      </w:pPr>
      <w:r w:rsidRPr="00EC3F31">
        <w:rPr>
          <w:b/>
          <w:bCs/>
          <w:color w:val="000000" w:themeColor="text1"/>
        </w:rPr>
        <w:t xml:space="preserve">New Jersey State Special Education Advisory Council </w:t>
      </w:r>
      <w:r w:rsidRPr="00EC3F31">
        <w:rPr>
          <w:color w:val="000000" w:themeColor="text1"/>
        </w:rPr>
        <w:t xml:space="preserve">(2022-present) </w:t>
      </w:r>
    </w:p>
    <w:p w14:paraId="112C5C20" w14:textId="6482458D" w:rsidR="00F72E69" w:rsidRPr="00EC3F31" w:rsidRDefault="00850809" w:rsidP="004D6F0D">
      <w:pPr>
        <w:pStyle w:val="Default"/>
        <w:widowControl w:val="0"/>
        <w:snapToGrid w:val="0"/>
        <w:ind w:left="720"/>
        <w:rPr>
          <w:color w:val="000000" w:themeColor="text1"/>
        </w:rPr>
      </w:pPr>
      <w:r>
        <w:rPr>
          <w:color w:val="000000" w:themeColor="text1"/>
        </w:rPr>
        <w:t>S</w:t>
      </w:r>
      <w:r w:rsidR="00F72E69" w:rsidRPr="00EC3F31">
        <w:rPr>
          <w:color w:val="000000" w:themeColor="text1"/>
        </w:rPr>
        <w:t>ubcommittee</w:t>
      </w:r>
      <w:r>
        <w:rPr>
          <w:color w:val="000000" w:themeColor="text1"/>
        </w:rPr>
        <w:t xml:space="preserve">- </w:t>
      </w:r>
      <w:r w:rsidR="00F72E69" w:rsidRPr="00EC3F31">
        <w:rPr>
          <w:color w:val="000000" w:themeColor="text1"/>
        </w:rPr>
        <w:t>Recruitment and Retention (2022-</w:t>
      </w:r>
      <w:r>
        <w:rPr>
          <w:color w:val="000000" w:themeColor="text1"/>
        </w:rPr>
        <w:t>2024)</w:t>
      </w:r>
    </w:p>
    <w:p w14:paraId="6DD6EB2C" w14:textId="17384D14" w:rsidR="00F72E69" w:rsidRPr="00EC3F31" w:rsidRDefault="00850809" w:rsidP="004D6F0D">
      <w:pPr>
        <w:pStyle w:val="Default"/>
        <w:widowControl w:val="0"/>
        <w:snapToGrid w:val="0"/>
        <w:ind w:left="720"/>
        <w:rPr>
          <w:color w:val="000000" w:themeColor="text1"/>
        </w:rPr>
      </w:pPr>
      <w:r>
        <w:rPr>
          <w:color w:val="000000" w:themeColor="text1"/>
        </w:rPr>
        <w:t>S</w:t>
      </w:r>
      <w:r w:rsidR="00F72E69" w:rsidRPr="00EC3F31">
        <w:rPr>
          <w:color w:val="000000" w:themeColor="text1"/>
        </w:rPr>
        <w:t>ubcommittee</w:t>
      </w:r>
      <w:r>
        <w:rPr>
          <w:color w:val="000000" w:themeColor="text1"/>
        </w:rPr>
        <w:t>-</w:t>
      </w:r>
      <w:r w:rsidR="00F72E69" w:rsidRPr="00EC3F31">
        <w:rPr>
          <w:color w:val="000000" w:themeColor="text1"/>
        </w:rPr>
        <w:t xml:space="preserve"> </w:t>
      </w:r>
      <w:r w:rsidRPr="00850809">
        <w:rPr>
          <w:color w:val="000000" w:themeColor="text1"/>
        </w:rPr>
        <w:t xml:space="preserve">Tiered Systems of Support for Behavior and Early Literacy </w:t>
      </w:r>
      <w:r w:rsidR="00F72E69" w:rsidRPr="00EC3F31">
        <w:rPr>
          <w:color w:val="000000" w:themeColor="text1"/>
        </w:rPr>
        <w:t>(202</w:t>
      </w:r>
      <w:r w:rsidR="00E577DE" w:rsidRPr="00EC3F31">
        <w:rPr>
          <w:color w:val="000000" w:themeColor="text1"/>
        </w:rPr>
        <w:t>4</w:t>
      </w:r>
      <w:r w:rsidR="00F72E69" w:rsidRPr="00EC3F31">
        <w:rPr>
          <w:color w:val="000000" w:themeColor="text1"/>
        </w:rPr>
        <w:t xml:space="preserve">-present) </w:t>
      </w:r>
    </w:p>
    <w:p w14:paraId="7C71AF8F" w14:textId="77777777" w:rsidR="00E577DE" w:rsidRPr="00EC3F31" w:rsidRDefault="00E577DE" w:rsidP="008E7BE2">
      <w:pPr>
        <w:pStyle w:val="Default"/>
        <w:widowControl w:val="0"/>
        <w:snapToGrid w:val="0"/>
        <w:rPr>
          <w:b/>
          <w:bCs/>
          <w:color w:val="C00000"/>
        </w:rPr>
      </w:pPr>
    </w:p>
    <w:p w14:paraId="717AFF12" w14:textId="643E1EB8" w:rsidR="00E577DE" w:rsidRPr="00EC3F31" w:rsidRDefault="008E7BE2" w:rsidP="004D6F0D">
      <w:pPr>
        <w:pStyle w:val="Default"/>
        <w:widowControl w:val="0"/>
        <w:snapToGrid w:val="0"/>
        <w:ind w:left="720"/>
        <w:rPr>
          <w:b/>
          <w:bCs/>
          <w:color w:val="000000" w:themeColor="text1"/>
        </w:rPr>
      </w:pPr>
      <w:r w:rsidRPr="00EC3F31">
        <w:rPr>
          <w:b/>
          <w:bCs/>
          <w:color w:val="000000" w:themeColor="text1"/>
        </w:rPr>
        <w:t xml:space="preserve">United States Department of Health and Human Services - </w:t>
      </w:r>
      <w:r w:rsidR="00F72E69" w:rsidRPr="00EC3F31">
        <w:rPr>
          <w:b/>
          <w:bCs/>
          <w:color w:val="000000" w:themeColor="text1"/>
        </w:rPr>
        <w:t xml:space="preserve">Head Start </w:t>
      </w:r>
    </w:p>
    <w:p w14:paraId="53305934" w14:textId="77777777" w:rsidR="00EC3F31" w:rsidRDefault="00F72E69" w:rsidP="004D6F0D">
      <w:pPr>
        <w:pStyle w:val="Default"/>
        <w:widowControl w:val="0"/>
        <w:snapToGrid w:val="0"/>
        <w:ind w:left="720"/>
        <w:rPr>
          <w:color w:val="000000" w:themeColor="text1"/>
        </w:rPr>
      </w:pPr>
      <w:r w:rsidRPr="00EC3F31">
        <w:rPr>
          <w:color w:val="000000" w:themeColor="text1"/>
        </w:rPr>
        <w:t>Governance Advisory Committee</w:t>
      </w:r>
      <w:r w:rsidR="00E577DE" w:rsidRPr="00EC3F31">
        <w:rPr>
          <w:color w:val="000000" w:themeColor="text1"/>
        </w:rPr>
        <w:t xml:space="preserve"> Region 2 Representative</w:t>
      </w:r>
      <w:r w:rsidRPr="00EC3F31">
        <w:rPr>
          <w:b/>
          <w:bCs/>
          <w:color w:val="000000" w:themeColor="text1"/>
        </w:rPr>
        <w:t xml:space="preserve"> - </w:t>
      </w:r>
      <w:r w:rsidRPr="00EC3F31">
        <w:rPr>
          <w:color w:val="000000" w:themeColor="text1"/>
        </w:rPr>
        <w:t xml:space="preserve">(2015- </w:t>
      </w:r>
      <w:r w:rsidR="00F47A5F" w:rsidRPr="00EC3F31">
        <w:rPr>
          <w:color w:val="000000" w:themeColor="text1"/>
        </w:rPr>
        <w:t>2026</w:t>
      </w:r>
      <w:r w:rsidRPr="00EC3F31">
        <w:rPr>
          <w:color w:val="000000" w:themeColor="text1"/>
        </w:rPr>
        <w:t>)</w:t>
      </w:r>
      <w:r w:rsidR="00F47A5F" w:rsidRPr="00EC3F31">
        <w:rPr>
          <w:color w:val="000000" w:themeColor="text1"/>
        </w:rPr>
        <w:t xml:space="preserve"> </w:t>
      </w:r>
    </w:p>
    <w:p w14:paraId="758826B2" w14:textId="77777777" w:rsidR="00EC3F31" w:rsidRDefault="00F47A5F" w:rsidP="004D6F0D">
      <w:pPr>
        <w:pStyle w:val="Default"/>
        <w:widowControl w:val="0"/>
        <w:snapToGrid w:val="0"/>
        <w:ind w:left="720"/>
        <w:rPr>
          <w:color w:val="000000" w:themeColor="text1"/>
        </w:rPr>
      </w:pPr>
      <w:r w:rsidRPr="00EC3F31">
        <w:rPr>
          <w:color w:val="000000" w:themeColor="text1"/>
        </w:rPr>
        <w:t>(*Region 2 disbanded by federal administration in 2026)</w:t>
      </w:r>
      <w:r w:rsidR="00F72E69" w:rsidRPr="00EC3F31">
        <w:rPr>
          <w:color w:val="000000" w:themeColor="text1"/>
        </w:rPr>
        <w:t xml:space="preserve"> </w:t>
      </w:r>
    </w:p>
    <w:p w14:paraId="0052FC93" w14:textId="77777777" w:rsidR="00EC3F31" w:rsidRDefault="00EC3F31" w:rsidP="004D6F0D">
      <w:pPr>
        <w:pStyle w:val="Default"/>
        <w:widowControl w:val="0"/>
        <w:snapToGrid w:val="0"/>
        <w:ind w:left="720"/>
        <w:rPr>
          <w:color w:val="000000" w:themeColor="text1"/>
        </w:rPr>
      </w:pPr>
    </w:p>
    <w:p w14:paraId="38B44444" w14:textId="77777777" w:rsidR="00EC3F31" w:rsidRDefault="00F72E69" w:rsidP="004D6F0D">
      <w:pPr>
        <w:pStyle w:val="Default"/>
        <w:widowControl w:val="0"/>
        <w:snapToGrid w:val="0"/>
        <w:ind w:left="720"/>
        <w:rPr>
          <w:color w:val="000000" w:themeColor="text1"/>
        </w:rPr>
      </w:pPr>
      <w:r w:rsidRPr="00EC3F31">
        <w:rPr>
          <w:b/>
          <w:bCs/>
          <w:color w:val="000000" w:themeColor="text1"/>
        </w:rPr>
        <w:t xml:space="preserve">Acelaro Head Start Monmouth / Middlesex </w:t>
      </w:r>
    </w:p>
    <w:p w14:paraId="696D9DA1" w14:textId="77777777" w:rsidR="00EC3F31" w:rsidRPr="00EC3F31" w:rsidRDefault="00F72E69" w:rsidP="004D6F0D">
      <w:pPr>
        <w:pStyle w:val="Default"/>
        <w:widowControl w:val="0"/>
        <w:snapToGrid w:val="0"/>
        <w:ind w:left="720"/>
        <w:rPr>
          <w:color w:val="000000" w:themeColor="text1"/>
        </w:rPr>
      </w:pPr>
      <w:r w:rsidRPr="00EC3F31">
        <w:rPr>
          <w:color w:val="000000" w:themeColor="text1"/>
        </w:rPr>
        <w:t>Board of Directors (2014- 2022</w:t>
      </w:r>
      <w:r w:rsidR="008E7BE2" w:rsidRPr="00EC3F31">
        <w:rPr>
          <w:color w:val="000000" w:themeColor="text1"/>
        </w:rPr>
        <w:t>)</w:t>
      </w:r>
    </w:p>
    <w:p w14:paraId="64C9532E" w14:textId="0A012824" w:rsidR="00F72E69" w:rsidRPr="00EC3F31" w:rsidRDefault="00F72E69" w:rsidP="004D6F0D">
      <w:pPr>
        <w:pStyle w:val="Default"/>
        <w:widowControl w:val="0"/>
        <w:snapToGrid w:val="0"/>
        <w:ind w:left="720"/>
        <w:rPr>
          <w:color w:val="000000" w:themeColor="text1"/>
        </w:rPr>
      </w:pPr>
      <w:r w:rsidRPr="00EC3F31">
        <w:rPr>
          <w:color w:val="000000" w:themeColor="text1"/>
        </w:rPr>
        <w:t>President</w:t>
      </w:r>
      <w:r w:rsidRPr="00EC3F31">
        <w:rPr>
          <w:b/>
          <w:bCs/>
          <w:color w:val="000000" w:themeColor="text1"/>
        </w:rPr>
        <w:t xml:space="preserve"> </w:t>
      </w:r>
      <w:r w:rsidR="008E7BE2" w:rsidRPr="00EC3F31">
        <w:rPr>
          <w:color w:val="000000" w:themeColor="text1"/>
        </w:rPr>
        <w:t>(</w:t>
      </w:r>
      <w:r w:rsidRPr="00EC3F31">
        <w:rPr>
          <w:color w:val="000000" w:themeColor="text1"/>
        </w:rPr>
        <w:t xml:space="preserve">2022-present) </w:t>
      </w:r>
    </w:p>
    <w:p w14:paraId="4C9FFE26" w14:textId="77777777" w:rsidR="00E577DE" w:rsidRPr="00EC3F31" w:rsidRDefault="00E577DE" w:rsidP="004D6F0D">
      <w:pPr>
        <w:pStyle w:val="Default"/>
        <w:widowControl w:val="0"/>
        <w:snapToGrid w:val="0"/>
        <w:ind w:left="720"/>
      </w:pPr>
    </w:p>
    <w:p w14:paraId="1A88F630" w14:textId="71C278C4" w:rsidR="00F72E69" w:rsidRPr="00EC3F31" w:rsidRDefault="00F72E69" w:rsidP="004D6F0D">
      <w:pPr>
        <w:pStyle w:val="Default"/>
        <w:widowControl w:val="0"/>
        <w:snapToGrid w:val="0"/>
        <w:ind w:left="720"/>
        <w:rPr>
          <w:b/>
          <w:bCs/>
          <w:color w:val="000000" w:themeColor="text1"/>
        </w:rPr>
      </w:pPr>
      <w:r w:rsidRPr="00EC3F31">
        <w:rPr>
          <w:b/>
          <w:bCs/>
          <w:color w:val="000000" w:themeColor="text1"/>
        </w:rPr>
        <w:t xml:space="preserve">National Association for the Education of Young Children </w:t>
      </w:r>
    </w:p>
    <w:p w14:paraId="13594730" w14:textId="77777777" w:rsidR="00F72E69" w:rsidRPr="00EC3F31" w:rsidRDefault="00F72E69" w:rsidP="004D6F0D">
      <w:pPr>
        <w:pStyle w:val="Default"/>
        <w:widowControl w:val="0"/>
        <w:snapToGrid w:val="0"/>
        <w:ind w:left="720"/>
        <w:rPr>
          <w:color w:val="000000" w:themeColor="text1"/>
        </w:rPr>
      </w:pPr>
      <w:r w:rsidRPr="00EC3F31">
        <w:rPr>
          <w:color w:val="000000" w:themeColor="text1"/>
        </w:rPr>
        <w:t xml:space="preserve">Book Reviewer (2020-present) </w:t>
      </w:r>
    </w:p>
    <w:p w14:paraId="630CB54E" w14:textId="77777777" w:rsidR="00F72E69" w:rsidRPr="00EC3F31" w:rsidRDefault="00F72E69" w:rsidP="004D6F0D">
      <w:pPr>
        <w:pStyle w:val="Default"/>
        <w:widowControl w:val="0"/>
        <w:snapToGrid w:val="0"/>
        <w:ind w:left="720"/>
        <w:rPr>
          <w:color w:val="000000" w:themeColor="text1"/>
        </w:rPr>
      </w:pPr>
      <w:r w:rsidRPr="00EC3F31">
        <w:rPr>
          <w:color w:val="000000" w:themeColor="text1"/>
        </w:rPr>
        <w:t xml:space="preserve">Consulting Editor, Young Children Journal (2016-present) </w:t>
      </w:r>
    </w:p>
    <w:p w14:paraId="79946C5D" w14:textId="77777777" w:rsidR="00F72E69" w:rsidRPr="00EC3F31" w:rsidRDefault="00F72E69" w:rsidP="004D6F0D">
      <w:pPr>
        <w:pStyle w:val="Default"/>
        <w:widowControl w:val="0"/>
        <w:snapToGrid w:val="0"/>
        <w:ind w:left="720"/>
        <w:rPr>
          <w:color w:val="000000" w:themeColor="text1"/>
        </w:rPr>
      </w:pPr>
      <w:r w:rsidRPr="00EC3F31">
        <w:rPr>
          <w:color w:val="000000" w:themeColor="text1"/>
        </w:rPr>
        <w:t xml:space="preserve">Conference Committee Submission Reviewer (2016 – present) </w:t>
      </w:r>
    </w:p>
    <w:p w14:paraId="4E0E35BA" w14:textId="77777777" w:rsidR="00F72E69" w:rsidRPr="00EC3F31" w:rsidRDefault="00F72E69" w:rsidP="004D6F0D">
      <w:pPr>
        <w:pStyle w:val="Default"/>
        <w:widowControl w:val="0"/>
        <w:snapToGrid w:val="0"/>
        <w:ind w:left="720"/>
        <w:rPr>
          <w:color w:val="000000" w:themeColor="text1"/>
        </w:rPr>
      </w:pPr>
      <w:r w:rsidRPr="00EC3F31">
        <w:rPr>
          <w:color w:val="000000" w:themeColor="text1"/>
        </w:rPr>
        <w:t xml:space="preserve">Consultants and Authors Interest Forum (Co-founder) (2012-present) </w:t>
      </w:r>
    </w:p>
    <w:p w14:paraId="6EA75C37" w14:textId="77777777" w:rsidR="00E577DE" w:rsidRPr="00EC3F31" w:rsidRDefault="00E577DE" w:rsidP="004D6F0D">
      <w:pPr>
        <w:pStyle w:val="Default"/>
        <w:widowControl w:val="0"/>
        <w:snapToGrid w:val="0"/>
        <w:ind w:left="720"/>
        <w:rPr>
          <w:b/>
          <w:bCs/>
          <w:color w:val="C00000"/>
        </w:rPr>
      </w:pPr>
    </w:p>
    <w:p w14:paraId="123009D9" w14:textId="3D54860C" w:rsidR="00F72E69" w:rsidRPr="00EC3F31" w:rsidRDefault="00F72E69" w:rsidP="004D6F0D">
      <w:pPr>
        <w:pStyle w:val="Default"/>
        <w:widowControl w:val="0"/>
        <w:snapToGrid w:val="0"/>
        <w:ind w:left="720"/>
        <w:rPr>
          <w:color w:val="000000" w:themeColor="text1"/>
        </w:rPr>
      </w:pPr>
      <w:r w:rsidRPr="00EC3F31">
        <w:rPr>
          <w:b/>
          <w:bCs/>
          <w:color w:val="000000" w:themeColor="text1"/>
        </w:rPr>
        <w:t xml:space="preserve">National Institute for Early Education Research (NIEER) </w:t>
      </w:r>
    </w:p>
    <w:p w14:paraId="275FE3CB" w14:textId="4FF753B6" w:rsidR="00F72E69" w:rsidRPr="00EC3F31" w:rsidRDefault="00F72E69" w:rsidP="004D6F0D">
      <w:pPr>
        <w:pStyle w:val="Default"/>
        <w:widowControl w:val="0"/>
        <w:snapToGrid w:val="0"/>
        <w:ind w:left="720"/>
      </w:pPr>
      <w:r w:rsidRPr="00EC3F31">
        <w:t xml:space="preserve">NJ PEA Grant Writing/ Program Implementation Statewide Support Team </w:t>
      </w:r>
      <w:r w:rsidRPr="00EC3F31">
        <w:rPr>
          <w:color w:val="000000" w:themeColor="text1"/>
        </w:rPr>
        <w:t xml:space="preserve">(2018-present) </w:t>
      </w:r>
    </w:p>
    <w:p w14:paraId="3DFAFDFA" w14:textId="77777777" w:rsidR="00E577DE" w:rsidRPr="00EC3F31" w:rsidRDefault="00E577DE" w:rsidP="004D6F0D">
      <w:pPr>
        <w:pStyle w:val="Default"/>
        <w:widowControl w:val="0"/>
        <w:snapToGrid w:val="0"/>
        <w:ind w:left="720"/>
      </w:pPr>
    </w:p>
    <w:p w14:paraId="24B2B16C" w14:textId="5E535544" w:rsidR="00F72E69" w:rsidRPr="00EC3F31" w:rsidRDefault="00F72E69" w:rsidP="004D6F0D">
      <w:pPr>
        <w:pStyle w:val="Default"/>
        <w:widowControl w:val="0"/>
        <w:snapToGrid w:val="0"/>
        <w:ind w:left="720"/>
        <w:rPr>
          <w:b/>
          <w:bCs/>
        </w:rPr>
      </w:pPr>
      <w:r w:rsidRPr="00EC3F31">
        <w:rPr>
          <w:b/>
          <w:bCs/>
        </w:rPr>
        <w:t xml:space="preserve">New Jersey Department of Education, Office of Early Childhood Education </w:t>
      </w:r>
    </w:p>
    <w:p w14:paraId="764D4B6E" w14:textId="77777777" w:rsidR="00F72E69" w:rsidRPr="00EC3F31" w:rsidRDefault="00F72E69" w:rsidP="004D6F0D">
      <w:pPr>
        <w:pStyle w:val="Default"/>
        <w:widowControl w:val="0"/>
        <w:snapToGrid w:val="0"/>
        <w:ind w:left="720"/>
      </w:pPr>
      <w:r w:rsidRPr="00EC3F31">
        <w:t xml:space="preserve">Preschool Curriculum Review Team. (2020). </w:t>
      </w:r>
    </w:p>
    <w:p w14:paraId="169BF91E" w14:textId="77777777" w:rsidR="00E577DE" w:rsidRPr="00EC3F31" w:rsidRDefault="00E577DE" w:rsidP="004D6F0D">
      <w:pPr>
        <w:pStyle w:val="Default"/>
        <w:widowControl w:val="0"/>
        <w:snapToGrid w:val="0"/>
        <w:ind w:left="720"/>
      </w:pPr>
    </w:p>
    <w:p w14:paraId="55FA5193" w14:textId="77777777" w:rsidR="009824F7" w:rsidRDefault="009824F7" w:rsidP="004D6F0D">
      <w:pPr>
        <w:pStyle w:val="Default"/>
        <w:widowControl w:val="0"/>
        <w:snapToGrid w:val="0"/>
        <w:ind w:left="720"/>
        <w:rPr>
          <w:b/>
          <w:bCs/>
        </w:rPr>
      </w:pPr>
    </w:p>
    <w:p w14:paraId="0E53BAF1" w14:textId="54AEEE57" w:rsidR="00F72E69" w:rsidRPr="00EC3F31" w:rsidRDefault="00F72E69" w:rsidP="004D6F0D">
      <w:pPr>
        <w:pStyle w:val="Default"/>
        <w:widowControl w:val="0"/>
        <w:snapToGrid w:val="0"/>
        <w:ind w:left="720"/>
        <w:rPr>
          <w:b/>
          <w:bCs/>
        </w:rPr>
      </w:pPr>
      <w:r w:rsidRPr="00EC3F31">
        <w:rPr>
          <w:b/>
          <w:bCs/>
        </w:rPr>
        <w:lastRenderedPageBreak/>
        <w:t xml:space="preserve">New Jersey Association for Early Childhood Teacher Educators (NJAECTE) </w:t>
      </w:r>
    </w:p>
    <w:p w14:paraId="3D376C51" w14:textId="2D3DA3CB" w:rsidR="00F72E69" w:rsidRPr="00EC3F31" w:rsidRDefault="00F72E69" w:rsidP="004D6F0D">
      <w:pPr>
        <w:pStyle w:val="Default"/>
        <w:widowControl w:val="0"/>
        <w:snapToGrid w:val="0"/>
        <w:ind w:left="720"/>
      </w:pPr>
      <w:r w:rsidRPr="00EC3F31">
        <w:t xml:space="preserve">Member </w:t>
      </w:r>
      <w:r w:rsidR="00E577DE" w:rsidRPr="00EC3F31">
        <w:t>(2014-present)</w:t>
      </w:r>
    </w:p>
    <w:p w14:paraId="1243452E" w14:textId="77777777" w:rsidR="00F72E69" w:rsidRPr="00EC3F31" w:rsidRDefault="00F72E69" w:rsidP="004D6F0D">
      <w:pPr>
        <w:pStyle w:val="Default"/>
        <w:widowControl w:val="0"/>
        <w:snapToGrid w:val="0"/>
        <w:ind w:left="720"/>
      </w:pPr>
      <w:r w:rsidRPr="00EC3F31">
        <w:t xml:space="preserve">Vice President (2014-2015) </w:t>
      </w:r>
    </w:p>
    <w:p w14:paraId="39C1C2D0" w14:textId="77777777" w:rsidR="00F72E69" w:rsidRPr="00EC3F31" w:rsidRDefault="00F72E69" w:rsidP="004D6F0D">
      <w:pPr>
        <w:pStyle w:val="Default"/>
        <w:widowControl w:val="0"/>
        <w:snapToGrid w:val="0"/>
        <w:ind w:left="720"/>
      </w:pPr>
      <w:r w:rsidRPr="00EC3F31">
        <w:t xml:space="preserve">President (2016-18) </w:t>
      </w:r>
    </w:p>
    <w:p w14:paraId="05408CEF" w14:textId="77777777" w:rsidR="00E577DE" w:rsidRPr="00EC3F31" w:rsidRDefault="00E577DE" w:rsidP="004D6F0D">
      <w:pPr>
        <w:pStyle w:val="Default"/>
        <w:widowControl w:val="0"/>
        <w:snapToGrid w:val="0"/>
        <w:ind w:left="720"/>
        <w:rPr>
          <w:b/>
          <w:bCs/>
        </w:rPr>
      </w:pPr>
    </w:p>
    <w:p w14:paraId="595B7BE1" w14:textId="76BCD18A" w:rsidR="00F72E69" w:rsidRPr="00EC3F31" w:rsidRDefault="00F72E69" w:rsidP="004D6F0D">
      <w:pPr>
        <w:pStyle w:val="Default"/>
        <w:widowControl w:val="0"/>
        <w:snapToGrid w:val="0"/>
        <w:ind w:left="720"/>
      </w:pPr>
      <w:r w:rsidRPr="00EC3F31">
        <w:rPr>
          <w:b/>
          <w:bCs/>
        </w:rPr>
        <w:t>New Jersey Governor’s Council for Young Children</w:t>
      </w:r>
      <w:r w:rsidRPr="00EC3F31">
        <w:t xml:space="preserve"> </w:t>
      </w:r>
      <w:r w:rsidR="00E577DE" w:rsidRPr="00EC3F31">
        <w:t>(*</w:t>
      </w:r>
      <w:r w:rsidR="00EC3F31" w:rsidRPr="00EC3F31">
        <w:t>Appointed by Governor Christie. B</w:t>
      </w:r>
      <w:r w:rsidR="00E577DE" w:rsidRPr="00EC3F31">
        <w:t>oard no longer active)</w:t>
      </w:r>
    </w:p>
    <w:p w14:paraId="25AC4A2C" w14:textId="77777777" w:rsidR="00F72E69" w:rsidRPr="00EC3F31" w:rsidRDefault="00F72E69" w:rsidP="004D6F0D">
      <w:pPr>
        <w:pStyle w:val="Default"/>
        <w:widowControl w:val="0"/>
        <w:snapToGrid w:val="0"/>
        <w:ind w:left="720"/>
      </w:pPr>
      <w:r w:rsidRPr="00EC3F31">
        <w:t xml:space="preserve">Learning and Development Standards Committee. (2014-2018) </w:t>
      </w:r>
    </w:p>
    <w:p w14:paraId="4B617715" w14:textId="0F696E1E" w:rsidR="00F72E69" w:rsidRPr="00EC3F31" w:rsidRDefault="00F72E69" w:rsidP="004D6F0D">
      <w:pPr>
        <w:pStyle w:val="Default"/>
        <w:widowControl w:val="0"/>
        <w:snapToGrid w:val="0"/>
        <w:ind w:left="720"/>
      </w:pPr>
      <w:r w:rsidRPr="00EC3F31">
        <w:t xml:space="preserve">Positive Behavior Supports Network Executive Board (2012 – 2018) </w:t>
      </w:r>
    </w:p>
    <w:p w14:paraId="1EEBCFF5" w14:textId="77777777" w:rsidR="00E577DE" w:rsidRPr="00EC3F31" w:rsidRDefault="00E577DE" w:rsidP="004D6F0D">
      <w:pPr>
        <w:pStyle w:val="Default"/>
        <w:widowControl w:val="0"/>
        <w:snapToGrid w:val="0"/>
        <w:ind w:left="720"/>
      </w:pPr>
    </w:p>
    <w:p w14:paraId="75223871" w14:textId="270E84C7" w:rsidR="00F72E69" w:rsidRPr="00EC3F31" w:rsidRDefault="00F72E69" w:rsidP="004D6F0D">
      <w:pPr>
        <w:pStyle w:val="Default"/>
        <w:widowControl w:val="0"/>
        <w:snapToGrid w:val="0"/>
        <w:ind w:left="720"/>
        <w:rPr>
          <w:b/>
          <w:bCs/>
        </w:rPr>
      </w:pPr>
      <w:r w:rsidRPr="00EC3F31">
        <w:rPr>
          <w:b/>
          <w:bCs/>
        </w:rPr>
        <w:t xml:space="preserve">New Jersey Department of Education </w:t>
      </w:r>
    </w:p>
    <w:p w14:paraId="3CDC42C2" w14:textId="77777777" w:rsidR="00F72E69" w:rsidRPr="00EC3F31" w:rsidRDefault="00F72E69" w:rsidP="004D6F0D">
      <w:pPr>
        <w:pStyle w:val="Default"/>
        <w:widowControl w:val="0"/>
        <w:snapToGrid w:val="0"/>
        <w:ind w:left="720"/>
      </w:pPr>
      <w:r w:rsidRPr="00EC3F31">
        <w:t xml:space="preserve">First through Third Grade Guidelines Steering Committee. (2014 – 2018) </w:t>
      </w:r>
    </w:p>
    <w:p w14:paraId="55648A57" w14:textId="71FFC117" w:rsidR="00F72E69" w:rsidRPr="00EC3F31" w:rsidRDefault="00F72E69" w:rsidP="004D6F0D">
      <w:pPr>
        <w:pStyle w:val="Default"/>
        <w:widowControl w:val="0"/>
        <w:snapToGrid w:val="0"/>
        <w:ind w:left="720"/>
      </w:pPr>
      <w:r w:rsidRPr="00EC3F31">
        <w:t xml:space="preserve">Professional Impact New Jersey Policy Advisory Board (2016 – 2017) </w:t>
      </w:r>
    </w:p>
    <w:p w14:paraId="179FC0F1" w14:textId="77777777" w:rsidR="00E577DE" w:rsidRPr="00EC3F31" w:rsidRDefault="00E577DE" w:rsidP="004D6F0D">
      <w:pPr>
        <w:pStyle w:val="Default"/>
        <w:widowControl w:val="0"/>
        <w:snapToGrid w:val="0"/>
        <w:ind w:left="720"/>
        <w:rPr>
          <w:b/>
          <w:bCs/>
        </w:rPr>
      </w:pPr>
    </w:p>
    <w:p w14:paraId="3A304A11" w14:textId="77777777" w:rsidR="00F47A5F" w:rsidRPr="00EC3F31" w:rsidRDefault="00F72E69" w:rsidP="004D6F0D">
      <w:pPr>
        <w:pStyle w:val="Default"/>
        <w:widowControl w:val="0"/>
        <w:snapToGrid w:val="0"/>
        <w:ind w:left="720"/>
      </w:pPr>
      <w:r w:rsidRPr="00EC3F31">
        <w:rPr>
          <w:b/>
          <w:bCs/>
        </w:rPr>
        <w:t xml:space="preserve">Council for Exceptional Children, Division of Early Childhood </w:t>
      </w:r>
    </w:p>
    <w:p w14:paraId="070F77D5" w14:textId="442D8072" w:rsidR="00F72E69" w:rsidRPr="00EC3F31" w:rsidRDefault="00F72E69" w:rsidP="004D6F0D">
      <w:pPr>
        <w:pStyle w:val="Default"/>
        <w:widowControl w:val="0"/>
        <w:snapToGrid w:val="0"/>
        <w:ind w:left="720"/>
      </w:pPr>
      <w:r w:rsidRPr="00EC3F31">
        <w:t xml:space="preserve">Conference Committee Submission Reviewer (2013-2019) </w:t>
      </w:r>
    </w:p>
    <w:p w14:paraId="22D92246" w14:textId="77777777" w:rsidR="00E577DE" w:rsidRDefault="00E577DE" w:rsidP="008E7BE2">
      <w:pPr>
        <w:pStyle w:val="Default"/>
        <w:widowControl w:val="0"/>
        <w:snapToGrid w:val="0"/>
        <w:rPr>
          <w:b/>
          <w:bCs/>
          <w:sz w:val="28"/>
          <w:szCs w:val="28"/>
        </w:rPr>
      </w:pPr>
    </w:p>
    <w:p w14:paraId="7774D129" w14:textId="7AF1A1CD" w:rsidR="00F72E69" w:rsidRPr="00EC3F31" w:rsidRDefault="00F72E69" w:rsidP="008E7BE2">
      <w:pPr>
        <w:pStyle w:val="Default"/>
        <w:widowControl w:val="0"/>
        <w:snapToGrid w:val="0"/>
        <w:rPr>
          <w:sz w:val="28"/>
          <w:szCs w:val="28"/>
          <w:u w:val="single"/>
        </w:rPr>
      </w:pPr>
      <w:r w:rsidRPr="00EC3F31">
        <w:rPr>
          <w:b/>
          <w:bCs/>
          <w:sz w:val="28"/>
          <w:szCs w:val="28"/>
          <w:u w:val="single"/>
        </w:rPr>
        <w:t xml:space="preserve">Service to my Community </w:t>
      </w:r>
    </w:p>
    <w:p w14:paraId="05F77ECC" w14:textId="77777777" w:rsidR="00F47A5F" w:rsidRDefault="00F47A5F" w:rsidP="008E7BE2">
      <w:pPr>
        <w:pStyle w:val="Default"/>
        <w:widowControl w:val="0"/>
        <w:snapToGrid w:val="0"/>
      </w:pPr>
    </w:p>
    <w:p w14:paraId="15B94786" w14:textId="77777777" w:rsidR="0016613A" w:rsidRDefault="00F72E69" w:rsidP="004D6F0D">
      <w:pPr>
        <w:pStyle w:val="Default"/>
        <w:widowControl w:val="0"/>
        <w:snapToGrid w:val="0"/>
        <w:ind w:left="720"/>
        <w:rPr>
          <w:color w:val="000000" w:themeColor="text1"/>
        </w:rPr>
      </w:pPr>
      <w:r w:rsidRPr="00EC3F31">
        <w:rPr>
          <w:b/>
          <w:bCs/>
        </w:rPr>
        <w:t>Wayne</w:t>
      </w:r>
      <w:r w:rsidR="0016613A">
        <w:rPr>
          <w:b/>
          <w:bCs/>
        </w:rPr>
        <w:t xml:space="preserve"> Township</w:t>
      </w:r>
      <w:r w:rsidRPr="00EC3F31">
        <w:rPr>
          <w:b/>
          <w:bCs/>
        </w:rPr>
        <w:t xml:space="preserve"> Early Childhood Consortium</w:t>
      </w:r>
      <w:r w:rsidRPr="00EC3F31">
        <w:t xml:space="preserve"> </w:t>
      </w:r>
    </w:p>
    <w:p w14:paraId="3EE74DA8" w14:textId="7FF99613" w:rsidR="00F72E69" w:rsidRPr="00EC3F31" w:rsidRDefault="00F72E69" w:rsidP="004D6F0D">
      <w:pPr>
        <w:pStyle w:val="Default"/>
        <w:widowControl w:val="0"/>
        <w:snapToGrid w:val="0"/>
        <w:ind w:left="720"/>
        <w:rPr>
          <w:color w:val="000000" w:themeColor="text1"/>
        </w:rPr>
      </w:pPr>
      <w:r w:rsidRPr="00EC3F31">
        <w:rPr>
          <w:color w:val="000000" w:themeColor="text1"/>
        </w:rPr>
        <w:t xml:space="preserve">member (2023-present) </w:t>
      </w:r>
    </w:p>
    <w:p w14:paraId="4FF2A558" w14:textId="77777777" w:rsidR="00F47A5F" w:rsidRPr="00EC3F31" w:rsidRDefault="00F47A5F" w:rsidP="004D6F0D">
      <w:pPr>
        <w:pStyle w:val="Default"/>
        <w:widowControl w:val="0"/>
        <w:snapToGrid w:val="0"/>
        <w:ind w:left="720"/>
        <w:rPr>
          <w:color w:val="000000" w:themeColor="text1"/>
        </w:rPr>
      </w:pPr>
    </w:p>
    <w:p w14:paraId="19C9F3B2" w14:textId="77777777" w:rsidR="00EC3F31" w:rsidRPr="00EC3F31" w:rsidRDefault="00F47A5F" w:rsidP="004D6F0D">
      <w:pPr>
        <w:pStyle w:val="Default"/>
        <w:widowControl w:val="0"/>
        <w:snapToGrid w:val="0"/>
        <w:ind w:left="720"/>
        <w:rPr>
          <w:color w:val="000000" w:themeColor="text1"/>
        </w:rPr>
      </w:pPr>
      <w:r w:rsidRPr="00EC3F31">
        <w:rPr>
          <w:b/>
          <w:bCs/>
          <w:color w:val="000000" w:themeColor="text1"/>
        </w:rPr>
        <w:t>Special Needs Ministry</w:t>
      </w:r>
      <w:r w:rsidRPr="00EC3F31">
        <w:rPr>
          <w:color w:val="000000" w:themeColor="text1"/>
        </w:rPr>
        <w:t xml:space="preserve"> </w:t>
      </w:r>
      <w:r w:rsidR="00F72E69" w:rsidRPr="00EC3F31">
        <w:rPr>
          <w:color w:val="000000" w:themeColor="text1"/>
        </w:rPr>
        <w:t xml:space="preserve">St. Mary’s Church, Pompton Lakes. </w:t>
      </w:r>
    </w:p>
    <w:p w14:paraId="36EC8478" w14:textId="74D92A48" w:rsidR="00F72E69" w:rsidRPr="00EC3F31" w:rsidRDefault="00F72E69" w:rsidP="004D6F0D">
      <w:pPr>
        <w:pStyle w:val="Default"/>
        <w:widowControl w:val="0"/>
        <w:snapToGrid w:val="0"/>
        <w:ind w:left="720"/>
        <w:rPr>
          <w:color w:val="000000" w:themeColor="text1"/>
        </w:rPr>
      </w:pPr>
      <w:r w:rsidRPr="00EC3F31">
        <w:rPr>
          <w:color w:val="000000" w:themeColor="text1"/>
        </w:rPr>
        <w:t xml:space="preserve">Adults with Disabilities Consultant/ Advisor (2019-present) </w:t>
      </w:r>
    </w:p>
    <w:p w14:paraId="4226DE1D" w14:textId="77777777" w:rsidR="00E577DE" w:rsidRPr="00EC3F31" w:rsidRDefault="00E577DE" w:rsidP="004D6F0D">
      <w:pPr>
        <w:pStyle w:val="Default"/>
        <w:widowControl w:val="0"/>
        <w:snapToGrid w:val="0"/>
        <w:ind w:left="720"/>
      </w:pPr>
    </w:p>
    <w:p w14:paraId="2AA2C803" w14:textId="65BDEC80" w:rsidR="00F72E69" w:rsidRPr="00EC3F31" w:rsidRDefault="00F72E69" w:rsidP="004D6F0D">
      <w:pPr>
        <w:pStyle w:val="Default"/>
        <w:widowControl w:val="0"/>
        <w:snapToGrid w:val="0"/>
        <w:ind w:left="720"/>
        <w:rPr>
          <w:b/>
          <w:bCs/>
        </w:rPr>
      </w:pPr>
      <w:r w:rsidRPr="00EC3F31">
        <w:rPr>
          <w:b/>
          <w:bCs/>
        </w:rPr>
        <w:t xml:space="preserve">Special Olympics New Jersey </w:t>
      </w:r>
    </w:p>
    <w:p w14:paraId="41DFDB74" w14:textId="4A380F5B" w:rsidR="00F72E69" w:rsidRPr="00EC3F31" w:rsidRDefault="00F72E69" w:rsidP="004D6F0D">
      <w:pPr>
        <w:pStyle w:val="Default"/>
        <w:widowControl w:val="0"/>
        <w:snapToGrid w:val="0"/>
        <w:ind w:left="720"/>
        <w:rPr>
          <w:color w:val="000000" w:themeColor="text1"/>
        </w:rPr>
      </w:pPr>
      <w:r w:rsidRPr="00EC3F31">
        <w:t xml:space="preserve">Young Athletes Program </w:t>
      </w:r>
      <w:r w:rsidRPr="00EC3F31">
        <w:rPr>
          <w:color w:val="000000" w:themeColor="text1"/>
        </w:rPr>
        <w:t xml:space="preserve">Advisor (2009- present) </w:t>
      </w:r>
    </w:p>
    <w:p w14:paraId="43F2CC1B" w14:textId="63B1F1FE" w:rsidR="00F72E69" w:rsidRPr="00EC3F31" w:rsidRDefault="00F72E69" w:rsidP="004D6F0D">
      <w:pPr>
        <w:pStyle w:val="Default"/>
        <w:widowControl w:val="0"/>
        <w:snapToGrid w:val="0"/>
        <w:ind w:left="720"/>
        <w:rPr>
          <w:color w:val="000000" w:themeColor="text1"/>
        </w:rPr>
      </w:pPr>
      <w:r w:rsidRPr="00EC3F31">
        <w:rPr>
          <w:color w:val="000000" w:themeColor="text1"/>
        </w:rPr>
        <w:t xml:space="preserve">Program Coach / Event Volunteer (1991-present) </w:t>
      </w:r>
    </w:p>
    <w:p w14:paraId="72422426" w14:textId="77777777" w:rsidR="004D6F0D" w:rsidRDefault="004D6F0D" w:rsidP="004D6F0D">
      <w:pPr>
        <w:pStyle w:val="Default"/>
        <w:widowControl w:val="0"/>
        <w:snapToGrid w:val="0"/>
        <w:ind w:left="720"/>
        <w:rPr>
          <w:b/>
          <w:bCs/>
        </w:rPr>
      </w:pPr>
    </w:p>
    <w:p w14:paraId="1DF1360B" w14:textId="3A2D2DC8" w:rsidR="00F47A5F" w:rsidRPr="00EC3F31" w:rsidRDefault="00F72E69" w:rsidP="004D6F0D">
      <w:pPr>
        <w:pStyle w:val="Default"/>
        <w:widowControl w:val="0"/>
        <w:snapToGrid w:val="0"/>
        <w:ind w:left="720"/>
        <w:rPr>
          <w:b/>
          <w:bCs/>
        </w:rPr>
      </w:pPr>
      <w:r w:rsidRPr="00EC3F31">
        <w:rPr>
          <w:b/>
          <w:bCs/>
        </w:rPr>
        <w:t>Diocese of Paterson</w:t>
      </w:r>
      <w:r w:rsidR="00F47A5F" w:rsidRPr="00EC3F31">
        <w:rPr>
          <w:b/>
          <w:bCs/>
        </w:rPr>
        <w:t xml:space="preserve"> </w:t>
      </w:r>
      <w:r w:rsidRPr="00EC3F31">
        <w:rPr>
          <w:b/>
          <w:bCs/>
        </w:rPr>
        <w:t xml:space="preserve">Board of Education </w:t>
      </w:r>
    </w:p>
    <w:p w14:paraId="3DB66F4F" w14:textId="3C9D989B" w:rsidR="00F72E69" w:rsidRPr="00EC3F31" w:rsidRDefault="00F72E69" w:rsidP="004D6F0D">
      <w:pPr>
        <w:pStyle w:val="Default"/>
        <w:widowControl w:val="0"/>
        <w:snapToGrid w:val="0"/>
        <w:ind w:left="720"/>
      </w:pPr>
      <w:r w:rsidRPr="00EC3F31">
        <w:t xml:space="preserve">Trustee (2015- 2017 two-year term) </w:t>
      </w:r>
    </w:p>
    <w:p w14:paraId="3E36ED1E" w14:textId="77777777" w:rsidR="00E577DE" w:rsidRPr="00EC3F31" w:rsidRDefault="00E577DE" w:rsidP="008E7BE2">
      <w:pPr>
        <w:pStyle w:val="Default"/>
        <w:widowControl w:val="0"/>
        <w:snapToGrid w:val="0"/>
        <w:rPr>
          <w:b/>
          <w:bCs/>
        </w:rPr>
      </w:pPr>
    </w:p>
    <w:p w14:paraId="1AD8FD8C" w14:textId="71BB6F67" w:rsidR="00F72E69" w:rsidRPr="00EC3F31" w:rsidRDefault="00F72E69" w:rsidP="00F47A5F">
      <w:pPr>
        <w:pStyle w:val="Default"/>
        <w:widowControl w:val="0"/>
        <w:snapToGrid w:val="0"/>
        <w:jc w:val="center"/>
        <w:rPr>
          <w:sz w:val="28"/>
          <w:szCs w:val="28"/>
        </w:rPr>
      </w:pPr>
      <w:r w:rsidRPr="00EC3F31">
        <w:rPr>
          <w:b/>
          <w:bCs/>
          <w:sz w:val="28"/>
          <w:szCs w:val="28"/>
        </w:rPr>
        <w:t>Past Professional Experience</w:t>
      </w:r>
    </w:p>
    <w:p w14:paraId="28F3B7D3" w14:textId="77777777" w:rsidR="00F47A5F" w:rsidRPr="00EC3F31" w:rsidRDefault="00F47A5F" w:rsidP="008E7BE2">
      <w:pPr>
        <w:pStyle w:val="Default"/>
        <w:widowControl w:val="0"/>
        <w:snapToGrid w:val="0"/>
        <w:rPr>
          <w:b/>
          <w:bCs/>
        </w:rPr>
      </w:pPr>
    </w:p>
    <w:p w14:paraId="557641CD" w14:textId="77777777" w:rsidR="00EC3F31" w:rsidRPr="00EC3F31" w:rsidRDefault="00F47A5F" w:rsidP="00EC3F31">
      <w:pPr>
        <w:pStyle w:val="Default"/>
        <w:widowControl w:val="0"/>
        <w:snapToGrid w:val="0"/>
      </w:pPr>
      <w:r w:rsidRPr="00EC3F31">
        <w:rPr>
          <w:b/>
          <w:bCs/>
        </w:rPr>
        <w:t xml:space="preserve">Sussex County Educational Services Commission (2013-2016) </w:t>
      </w:r>
    </w:p>
    <w:p w14:paraId="411A88DA" w14:textId="2AFD60C5" w:rsidR="00F47A5F" w:rsidRPr="00EC3F31" w:rsidRDefault="00F47A5F" w:rsidP="004D6F0D">
      <w:pPr>
        <w:pStyle w:val="Default"/>
        <w:widowControl w:val="0"/>
        <w:snapToGrid w:val="0"/>
        <w:ind w:left="720"/>
      </w:pPr>
      <w:r w:rsidRPr="00EC3F31">
        <w:t xml:space="preserve">Supervisor of Special Education – nonpublic schools </w:t>
      </w:r>
    </w:p>
    <w:p w14:paraId="6682C223" w14:textId="77777777" w:rsidR="00EC3F31" w:rsidRPr="00EC3F31" w:rsidRDefault="00EC3F31" w:rsidP="00EC3F31">
      <w:pPr>
        <w:pStyle w:val="Default"/>
        <w:widowControl w:val="0"/>
        <w:snapToGrid w:val="0"/>
        <w:ind w:firstLine="720"/>
      </w:pPr>
    </w:p>
    <w:p w14:paraId="6F47BF1E" w14:textId="77777777" w:rsidR="00EC3F31" w:rsidRPr="00EC3F31" w:rsidRDefault="00F47A5F" w:rsidP="00EC3F31">
      <w:pPr>
        <w:pStyle w:val="Default"/>
        <w:widowControl w:val="0"/>
        <w:snapToGrid w:val="0"/>
      </w:pPr>
      <w:r w:rsidRPr="00EC3F31">
        <w:rPr>
          <w:b/>
          <w:bCs/>
        </w:rPr>
        <w:t xml:space="preserve">State of New Jersey, Department of Education (2004-present) </w:t>
      </w:r>
    </w:p>
    <w:p w14:paraId="24F96E91" w14:textId="77777777" w:rsidR="00EC3F31" w:rsidRPr="00EC3F31" w:rsidRDefault="00F47A5F" w:rsidP="004D6F0D">
      <w:pPr>
        <w:pStyle w:val="Default"/>
        <w:widowControl w:val="0"/>
        <w:snapToGrid w:val="0"/>
        <w:ind w:left="720"/>
      </w:pPr>
      <w:r w:rsidRPr="00EC3F31">
        <w:rPr>
          <w:b/>
          <w:bCs/>
        </w:rPr>
        <w:t xml:space="preserve">Office of the County Superintendent -Sussex and Warren Counties </w:t>
      </w:r>
    </w:p>
    <w:p w14:paraId="1A36D6C6" w14:textId="77777777" w:rsidR="00EC3F31" w:rsidRPr="00EC3F31" w:rsidRDefault="00F47A5F" w:rsidP="004D6F0D">
      <w:pPr>
        <w:pStyle w:val="Default"/>
        <w:widowControl w:val="0"/>
        <w:snapToGrid w:val="0"/>
        <w:ind w:left="720"/>
      </w:pPr>
      <w:r w:rsidRPr="00EC3F31">
        <w:t xml:space="preserve">County Supervisor of Child Study Teams (2012- 2013) </w:t>
      </w:r>
    </w:p>
    <w:p w14:paraId="7F6A67A8" w14:textId="77777777" w:rsidR="00EC3F31" w:rsidRPr="00EC3F31" w:rsidRDefault="00EC3F31" w:rsidP="004D6F0D">
      <w:pPr>
        <w:pStyle w:val="Default"/>
        <w:widowControl w:val="0"/>
        <w:snapToGrid w:val="0"/>
        <w:ind w:left="720"/>
      </w:pPr>
    </w:p>
    <w:p w14:paraId="7BF73D90" w14:textId="77777777" w:rsidR="00EC3F31" w:rsidRPr="00EC3F31" w:rsidRDefault="00F47A5F" w:rsidP="004D6F0D">
      <w:pPr>
        <w:pStyle w:val="Default"/>
        <w:widowControl w:val="0"/>
        <w:snapToGrid w:val="0"/>
        <w:ind w:left="720"/>
      </w:pPr>
      <w:r w:rsidRPr="00EC3F31">
        <w:rPr>
          <w:b/>
          <w:bCs/>
        </w:rPr>
        <w:t xml:space="preserve">Office of Special Education Programs </w:t>
      </w:r>
    </w:p>
    <w:p w14:paraId="7B51D35D" w14:textId="12665C7F" w:rsidR="00F47A5F" w:rsidRPr="00EC3F31" w:rsidRDefault="00F47A5F" w:rsidP="004D6F0D">
      <w:pPr>
        <w:pStyle w:val="Default"/>
        <w:widowControl w:val="0"/>
        <w:snapToGrid w:val="0"/>
        <w:ind w:left="720"/>
      </w:pPr>
      <w:r w:rsidRPr="00EC3F31">
        <w:t xml:space="preserve">Education Program Development Specialist: Early Childhood Special Education Specialist (2004- 2012) </w:t>
      </w:r>
    </w:p>
    <w:p w14:paraId="1C7579EB" w14:textId="77777777" w:rsidR="00F47A5F" w:rsidRPr="00EC3F31" w:rsidRDefault="00F47A5F" w:rsidP="00EC3F31">
      <w:pPr>
        <w:pStyle w:val="Default"/>
        <w:widowControl w:val="0"/>
        <w:snapToGrid w:val="0"/>
        <w:rPr>
          <w:b/>
          <w:bCs/>
        </w:rPr>
      </w:pPr>
    </w:p>
    <w:p w14:paraId="1183A127" w14:textId="0D2696D7" w:rsidR="00F72E69" w:rsidRPr="00EC3F31" w:rsidRDefault="00F72E69" w:rsidP="00EC3F31">
      <w:pPr>
        <w:pStyle w:val="Default"/>
        <w:widowControl w:val="0"/>
        <w:snapToGrid w:val="0"/>
      </w:pPr>
      <w:r w:rsidRPr="00EC3F31">
        <w:rPr>
          <w:b/>
          <w:bCs/>
        </w:rPr>
        <w:lastRenderedPageBreak/>
        <w:t xml:space="preserve">Elwyn Institute / Abilitech </w:t>
      </w:r>
      <w:r w:rsidRPr="00EC3F31">
        <w:t xml:space="preserve">(Philadelphia, PA) (1999-2002) </w:t>
      </w:r>
    </w:p>
    <w:p w14:paraId="4C4FD124" w14:textId="77777777" w:rsidR="00EC3F31" w:rsidRPr="00EC3F31" w:rsidRDefault="00F72E69" w:rsidP="004D6F0D">
      <w:pPr>
        <w:pStyle w:val="Default"/>
        <w:widowControl w:val="0"/>
        <w:snapToGrid w:val="0"/>
        <w:ind w:left="720"/>
      </w:pPr>
      <w:r w:rsidRPr="00EC3F31">
        <w:t xml:space="preserve">Assistive Technology Specialist / Trainer </w:t>
      </w:r>
    </w:p>
    <w:p w14:paraId="42130D13" w14:textId="24FF5229" w:rsidR="00F72E69" w:rsidRPr="00EC3F31" w:rsidRDefault="00F72E69" w:rsidP="004D6F0D">
      <w:pPr>
        <w:pStyle w:val="Default"/>
        <w:widowControl w:val="0"/>
        <w:snapToGrid w:val="0"/>
        <w:ind w:left="720"/>
      </w:pPr>
      <w:r w:rsidRPr="00EC3F31">
        <w:t xml:space="preserve">* US Department of Education Grant funded position with the New Jersey Commission for the Blind and Visually Impaired. </w:t>
      </w:r>
    </w:p>
    <w:p w14:paraId="2EE6C47A" w14:textId="77777777" w:rsidR="00F47A5F" w:rsidRPr="00EC3F31" w:rsidRDefault="00F47A5F" w:rsidP="00EC3F31">
      <w:pPr>
        <w:pStyle w:val="Default"/>
        <w:widowControl w:val="0"/>
        <w:snapToGrid w:val="0"/>
        <w:rPr>
          <w:b/>
          <w:bCs/>
        </w:rPr>
      </w:pPr>
    </w:p>
    <w:p w14:paraId="6FE96AD8" w14:textId="28DFDB24" w:rsidR="00F72E69" w:rsidRPr="00EC3F31" w:rsidRDefault="00F72E69" w:rsidP="00EC3F31">
      <w:pPr>
        <w:pStyle w:val="Default"/>
        <w:widowControl w:val="0"/>
        <w:snapToGrid w:val="0"/>
      </w:pPr>
      <w:r w:rsidRPr="00EC3F31">
        <w:rPr>
          <w:b/>
          <w:bCs/>
        </w:rPr>
        <w:t xml:space="preserve">Special Olympics New Jersey </w:t>
      </w:r>
      <w:r w:rsidRPr="00EC3F31">
        <w:t xml:space="preserve">(1998-1999) </w:t>
      </w:r>
    </w:p>
    <w:p w14:paraId="68B4C23F" w14:textId="297198A2" w:rsidR="00F72E69" w:rsidRPr="00EC3F31" w:rsidRDefault="00F72E69" w:rsidP="004D6F0D">
      <w:pPr>
        <w:pStyle w:val="Default"/>
        <w:widowControl w:val="0"/>
        <w:snapToGrid w:val="0"/>
        <w:ind w:left="720"/>
      </w:pPr>
      <w:r w:rsidRPr="00EC3F31">
        <w:t xml:space="preserve">Director of Training and New Sports Development </w:t>
      </w:r>
    </w:p>
    <w:p w14:paraId="1DB1ED4E" w14:textId="77777777" w:rsidR="004D6F0D" w:rsidRDefault="004D6F0D" w:rsidP="00EC3F31">
      <w:pPr>
        <w:pStyle w:val="Default"/>
        <w:widowControl w:val="0"/>
        <w:snapToGrid w:val="0"/>
        <w:rPr>
          <w:b/>
          <w:bCs/>
        </w:rPr>
      </w:pPr>
    </w:p>
    <w:p w14:paraId="798CECBC" w14:textId="6E71C57B" w:rsidR="00F72E69" w:rsidRPr="00EC3F31" w:rsidRDefault="00F72E69" w:rsidP="00EC3F31">
      <w:pPr>
        <w:pStyle w:val="Default"/>
        <w:widowControl w:val="0"/>
        <w:snapToGrid w:val="0"/>
      </w:pPr>
      <w:r w:rsidRPr="00EC3F31">
        <w:rPr>
          <w:b/>
          <w:bCs/>
        </w:rPr>
        <w:t xml:space="preserve">New Jersey Public Schools Special Education Teacher </w:t>
      </w:r>
      <w:r w:rsidRPr="00EC3F31">
        <w:t xml:space="preserve">(1987-2004) </w:t>
      </w:r>
    </w:p>
    <w:p w14:paraId="3B94EEF4" w14:textId="13B1B1E9" w:rsidR="00252A9A" w:rsidRPr="00EC3F31" w:rsidRDefault="00F72E69" w:rsidP="004D6F0D">
      <w:pPr>
        <w:widowControl w:val="0"/>
        <w:snapToGrid w:val="0"/>
        <w:ind w:left="720"/>
        <w:rPr>
          <w:rFonts w:ascii="Cambria" w:hAnsi="Cambria"/>
          <w:b w:val="0"/>
          <w:bCs/>
          <w:sz w:val="24"/>
        </w:rPr>
      </w:pPr>
      <w:r w:rsidRPr="00EC3F31">
        <w:rPr>
          <w:rFonts w:ascii="Cambria" w:hAnsi="Cambria"/>
          <w:b w:val="0"/>
          <w:bCs/>
          <w:sz w:val="24"/>
        </w:rPr>
        <w:t>Grades P-12. Self- contained, resource room, in class support</w:t>
      </w:r>
    </w:p>
    <w:sectPr w:rsidR="00252A9A" w:rsidRPr="00EC3F31" w:rsidSect="004D6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ヒラギノ角ゴ Pro W3">
    <w:altName w:val="Yu Gothic"/>
    <w:panose1 w:val="020B0300000000000000"/>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áoÔ'29">
    <w:altName w:val="Calibri"/>
    <w:panose1 w:val="020B0604020202020204"/>
    <w:charset w:val="4D"/>
    <w:family w:val="auto"/>
    <w:pitch w:val="default"/>
    <w:sig w:usb0="00000003" w:usb1="00000000" w:usb2="00000000" w:usb3="00000000" w:csb0="00000001" w:csb1="00000000"/>
  </w:font>
  <w:font w:name="Open Sans">
    <w:panose1 w:val="020B0604020202020204"/>
    <w:charset w:val="00"/>
    <w:family w:val="swiss"/>
    <w:pitch w:val="variable"/>
    <w:sig w:usb0="E00002EF" w:usb1="4000205B" w:usb2="00000028" w:usb3="00000000" w:csb0="0000019F" w:csb1="00000000"/>
  </w:font>
  <w:font w:name="Times New Roman (Body C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741D3"/>
    <w:multiLevelType w:val="hybridMultilevel"/>
    <w:tmpl w:val="E2821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C6BBE"/>
    <w:multiLevelType w:val="hybridMultilevel"/>
    <w:tmpl w:val="5A968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774C4"/>
    <w:multiLevelType w:val="hybridMultilevel"/>
    <w:tmpl w:val="C4B01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334EE6"/>
    <w:multiLevelType w:val="hybridMultilevel"/>
    <w:tmpl w:val="F94A3EB2"/>
    <w:lvl w:ilvl="0" w:tplc="C53E659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190CF6"/>
    <w:multiLevelType w:val="hybridMultilevel"/>
    <w:tmpl w:val="DC5A0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A71884"/>
    <w:multiLevelType w:val="hybridMultilevel"/>
    <w:tmpl w:val="6C849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AE4CCC"/>
    <w:multiLevelType w:val="hybridMultilevel"/>
    <w:tmpl w:val="FAF64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461D04"/>
    <w:multiLevelType w:val="hybridMultilevel"/>
    <w:tmpl w:val="C0565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CE2AF6"/>
    <w:multiLevelType w:val="hybridMultilevel"/>
    <w:tmpl w:val="B8D2C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0B4C33"/>
    <w:multiLevelType w:val="hybridMultilevel"/>
    <w:tmpl w:val="178A6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4468330">
    <w:abstractNumId w:val="3"/>
  </w:num>
  <w:num w:numId="2" w16cid:durableId="1578783990">
    <w:abstractNumId w:val="3"/>
  </w:num>
  <w:num w:numId="3" w16cid:durableId="1275357426">
    <w:abstractNumId w:val="6"/>
  </w:num>
  <w:num w:numId="4" w16cid:durableId="1721779924">
    <w:abstractNumId w:val="0"/>
  </w:num>
  <w:num w:numId="5" w16cid:durableId="442237345">
    <w:abstractNumId w:val="4"/>
  </w:num>
  <w:num w:numId="6" w16cid:durableId="735472105">
    <w:abstractNumId w:val="7"/>
  </w:num>
  <w:num w:numId="7" w16cid:durableId="1335453308">
    <w:abstractNumId w:val="9"/>
  </w:num>
  <w:num w:numId="8" w16cid:durableId="411196318">
    <w:abstractNumId w:val="1"/>
  </w:num>
  <w:num w:numId="9" w16cid:durableId="1221749934">
    <w:abstractNumId w:val="5"/>
  </w:num>
  <w:num w:numId="10" w16cid:durableId="2129927289">
    <w:abstractNumId w:val="2"/>
  </w:num>
  <w:num w:numId="11" w16cid:durableId="103338660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E69"/>
    <w:rsid w:val="000176E5"/>
    <w:rsid w:val="00077A3C"/>
    <w:rsid w:val="001355E9"/>
    <w:rsid w:val="001404F1"/>
    <w:rsid w:val="00154D51"/>
    <w:rsid w:val="0016613A"/>
    <w:rsid w:val="00191925"/>
    <w:rsid w:val="001B73D1"/>
    <w:rsid w:val="00205BC4"/>
    <w:rsid w:val="00245049"/>
    <w:rsid w:val="00252A9A"/>
    <w:rsid w:val="002971DD"/>
    <w:rsid w:val="002B474F"/>
    <w:rsid w:val="00312CE4"/>
    <w:rsid w:val="00346801"/>
    <w:rsid w:val="00375CC7"/>
    <w:rsid w:val="0039428D"/>
    <w:rsid w:val="004D6F0D"/>
    <w:rsid w:val="005C4C82"/>
    <w:rsid w:val="005D1D2A"/>
    <w:rsid w:val="00631A46"/>
    <w:rsid w:val="0067677C"/>
    <w:rsid w:val="007076E0"/>
    <w:rsid w:val="00794C1F"/>
    <w:rsid w:val="007A576A"/>
    <w:rsid w:val="007E04F4"/>
    <w:rsid w:val="00850809"/>
    <w:rsid w:val="008B1BBD"/>
    <w:rsid w:val="008C33E5"/>
    <w:rsid w:val="008E7BE2"/>
    <w:rsid w:val="00920B21"/>
    <w:rsid w:val="009824F7"/>
    <w:rsid w:val="00985DD8"/>
    <w:rsid w:val="009D19CB"/>
    <w:rsid w:val="00A957C6"/>
    <w:rsid w:val="00AB0B95"/>
    <w:rsid w:val="00B165D6"/>
    <w:rsid w:val="00B66D81"/>
    <w:rsid w:val="00BA5D3D"/>
    <w:rsid w:val="00BC466E"/>
    <w:rsid w:val="00C04AC5"/>
    <w:rsid w:val="00C6544D"/>
    <w:rsid w:val="00CD20B9"/>
    <w:rsid w:val="00CE1CDE"/>
    <w:rsid w:val="00D03F47"/>
    <w:rsid w:val="00D21390"/>
    <w:rsid w:val="00E573D5"/>
    <w:rsid w:val="00E577DE"/>
    <w:rsid w:val="00EA360D"/>
    <w:rsid w:val="00EC3F31"/>
    <w:rsid w:val="00EE1EDB"/>
    <w:rsid w:val="00F00FFF"/>
    <w:rsid w:val="00F47A5F"/>
    <w:rsid w:val="00F7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4E3D0B"/>
  <w15:chartTrackingRefBased/>
  <w15:docId w15:val="{0FEF00FA-F3BC-A748-90C7-7B52F0561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A957C6"/>
    <w:rPr>
      <w:rFonts w:ascii="Candara" w:hAnsi="Candara" w:cs="Times New Roman"/>
      <w:b/>
      <w:sz w:val="36"/>
    </w:rPr>
  </w:style>
  <w:style w:type="paragraph" w:styleId="Heading1">
    <w:name w:val="heading 1"/>
    <w:basedOn w:val="Normal"/>
    <w:next w:val="Normal"/>
    <w:link w:val="Heading1Char"/>
    <w:autoRedefine/>
    <w:uiPriority w:val="9"/>
    <w:qFormat/>
    <w:rsid w:val="0039428D"/>
    <w:pPr>
      <w:keepNext/>
      <w:keepLines/>
      <w:spacing w:before="240"/>
      <w:outlineLvl w:val="0"/>
    </w:pPr>
    <w:rPr>
      <w:rFonts w:eastAsiaTheme="majorEastAsia" w:cstheme="majorBidi"/>
      <w:b w:val="0"/>
      <w:color w:val="000000" w:themeColor="text1"/>
      <w:sz w:val="32"/>
      <w:szCs w:val="32"/>
    </w:rPr>
  </w:style>
  <w:style w:type="paragraph" w:styleId="Heading2">
    <w:name w:val="heading 2"/>
    <w:basedOn w:val="Normal"/>
    <w:next w:val="Normal"/>
    <w:link w:val="Heading2Char"/>
    <w:autoRedefine/>
    <w:uiPriority w:val="9"/>
    <w:unhideWhenUsed/>
    <w:qFormat/>
    <w:rsid w:val="0039428D"/>
    <w:pPr>
      <w:keepNext/>
      <w:keepLines/>
      <w:spacing w:before="40"/>
      <w:outlineLvl w:val="1"/>
    </w:pPr>
    <w:rPr>
      <w:rFonts w:eastAsiaTheme="majorEastAsia" w:cstheme="majorBidi"/>
      <w:b w:val="0"/>
      <w:color w:val="000000" w:themeColor="text1"/>
      <w:szCs w:val="26"/>
    </w:rPr>
  </w:style>
  <w:style w:type="paragraph" w:styleId="Heading3">
    <w:name w:val="heading 3"/>
    <w:basedOn w:val="Normal"/>
    <w:next w:val="Normal"/>
    <w:link w:val="Heading3Char"/>
    <w:uiPriority w:val="9"/>
    <w:semiHidden/>
    <w:unhideWhenUsed/>
    <w:qFormat/>
    <w:rsid w:val="0039428D"/>
    <w:pPr>
      <w:keepNext/>
      <w:keepLines/>
      <w:spacing w:before="40"/>
      <w:ind w:left="720"/>
      <w:outlineLvl w:val="2"/>
    </w:pPr>
    <w:rPr>
      <w:rFonts w:eastAsiaTheme="majorEastAsia" w:cstheme="majorBidi"/>
      <w:b w:val="0"/>
      <w:color w:val="0A2F40" w:themeColor="accent1" w:themeShade="7F"/>
    </w:rPr>
  </w:style>
  <w:style w:type="paragraph" w:styleId="Heading4">
    <w:name w:val="heading 4"/>
    <w:basedOn w:val="Normal"/>
    <w:next w:val="Normal"/>
    <w:link w:val="Heading4Char"/>
    <w:uiPriority w:val="9"/>
    <w:semiHidden/>
    <w:unhideWhenUsed/>
    <w:qFormat/>
    <w:rsid w:val="00C04AC5"/>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2E6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2E6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2E6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2E6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2E6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hLevel1heading">
    <w:name w:val="Leah Level 1 heading"/>
    <w:basedOn w:val="Normal"/>
    <w:autoRedefine/>
    <w:qFormat/>
    <w:rsid w:val="00C6544D"/>
    <w:pPr>
      <w:spacing w:line="276" w:lineRule="auto"/>
    </w:pPr>
    <w:rPr>
      <w:rFonts w:ascii="Times New Roman" w:eastAsia="Arial" w:hAnsi="Times New Roman" w:cs="Arial"/>
      <w:color w:val="000000"/>
      <w:szCs w:val="22"/>
    </w:rPr>
  </w:style>
  <w:style w:type="paragraph" w:customStyle="1" w:styleId="LeahTitle">
    <w:name w:val="Leah Title"/>
    <w:basedOn w:val="Normal"/>
    <w:autoRedefine/>
    <w:qFormat/>
    <w:rsid w:val="00C6544D"/>
    <w:pPr>
      <w:spacing w:line="480" w:lineRule="auto"/>
    </w:pPr>
    <w:rPr>
      <w:rFonts w:ascii="Times New Roman" w:hAnsi="Times New Roman"/>
      <w:b w:val="0"/>
      <w:color w:val="000000"/>
    </w:rPr>
  </w:style>
  <w:style w:type="paragraph" w:customStyle="1" w:styleId="Leahcenteredtitlepage">
    <w:name w:val="Leah centered title page"/>
    <w:basedOn w:val="Normal"/>
    <w:autoRedefine/>
    <w:qFormat/>
    <w:rsid w:val="00C6544D"/>
    <w:pPr>
      <w:spacing w:line="480" w:lineRule="auto"/>
    </w:pPr>
    <w:rPr>
      <w:rFonts w:ascii="Times New Roman" w:hAnsi="Times New Roman"/>
      <w:color w:val="000000"/>
    </w:rPr>
  </w:style>
  <w:style w:type="paragraph" w:customStyle="1" w:styleId="Leahnormal">
    <w:name w:val="Leah normal"/>
    <w:basedOn w:val="Normal"/>
    <w:autoRedefine/>
    <w:qFormat/>
    <w:rsid w:val="00C6544D"/>
    <w:pPr>
      <w:spacing w:line="480" w:lineRule="auto"/>
      <w:ind w:firstLine="720"/>
    </w:pPr>
    <w:rPr>
      <w:rFonts w:ascii="Times New Roman" w:hAnsi="Times New Roman"/>
      <w:color w:val="000000"/>
    </w:rPr>
  </w:style>
  <w:style w:type="paragraph" w:customStyle="1" w:styleId="LeahTableofcontents">
    <w:name w:val="Leah Table of contents"/>
    <w:basedOn w:val="Normal"/>
    <w:autoRedefine/>
    <w:qFormat/>
    <w:rsid w:val="00C6544D"/>
    <w:pPr>
      <w:spacing w:line="276" w:lineRule="auto"/>
    </w:pPr>
    <w:rPr>
      <w:rFonts w:ascii="Times New Roman" w:hAnsi="Times New Roman"/>
      <w:color w:val="000000"/>
    </w:rPr>
  </w:style>
  <w:style w:type="paragraph" w:customStyle="1" w:styleId="LeahLevel2heading">
    <w:name w:val="Leah Level 2 heading"/>
    <w:basedOn w:val="Normal"/>
    <w:autoRedefine/>
    <w:qFormat/>
    <w:rsid w:val="00C6544D"/>
    <w:pPr>
      <w:spacing w:line="276" w:lineRule="auto"/>
    </w:pPr>
    <w:rPr>
      <w:rFonts w:ascii="Times New Roman" w:eastAsia="Arial" w:hAnsi="Times New Roman" w:cs="Arial"/>
      <w:color w:val="000000"/>
      <w:szCs w:val="22"/>
    </w:rPr>
  </w:style>
  <w:style w:type="character" w:customStyle="1" w:styleId="Heading1Char">
    <w:name w:val="Heading 1 Char"/>
    <w:basedOn w:val="DefaultParagraphFont"/>
    <w:link w:val="Heading1"/>
    <w:uiPriority w:val="9"/>
    <w:rsid w:val="0039428D"/>
    <w:rPr>
      <w:rFonts w:eastAsiaTheme="majorEastAsia" w:cstheme="majorBidi"/>
      <w:b/>
      <w:color w:val="000000" w:themeColor="text1"/>
      <w:sz w:val="32"/>
      <w:szCs w:val="32"/>
    </w:rPr>
  </w:style>
  <w:style w:type="paragraph" w:styleId="Subtitle">
    <w:name w:val="Subtitle"/>
    <w:basedOn w:val="Normal"/>
    <w:next w:val="Normal"/>
    <w:link w:val="SubtitleChar"/>
    <w:autoRedefine/>
    <w:uiPriority w:val="11"/>
    <w:qFormat/>
    <w:rsid w:val="0039428D"/>
    <w:pPr>
      <w:numPr>
        <w:ilvl w:val="1"/>
      </w:numPr>
    </w:pPr>
    <w:rPr>
      <w:i/>
      <w:color w:val="5A5A5A" w:themeColor="text1" w:themeTint="A5"/>
      <w:spacing w:val="15"/>
      <w:sz w:val="20"/>
      <w:szCs w:val="22"/>
    </w:rPr>
  </w:style>
  <w:style w:type="character" w:customStyle="1" w:styleId="SubtitleChar">
    <w:name w:val="Subtitle Char"/>
    <w:basedOn w:val="DefaultParagraphFont"/>
    <w:link w:val="Subtitle"/>
    <w:uiPriority w:val="11"/>
    <w:rsid w:val="0039428D"/>
    <w:rPr>
      <w:i/>
      <w:color w:val="5A5A5A" w:themeColor="text1" w:themeTint="A5"/>
      <w:spacing w:val="15"/>
      <w:sz w:val="20"/>
      <w:szCs w:val="22"/>
    </w:rPr>
  </w:style>
  <w:style w:type="character" w:customStyle="1" w:styleId="Heading2Char">
    <w:name w:val="Heading 2 Char"/>
    <w:basedOn w:val="DefaultParagraphFont"/>
    <w:link w:val="Heading2"/>
    <w:uiPriority w:val="9"/>
    <w:rsid w:val="0039428D"/>
    <w:rPr>
      <w:rFonts w:eastAsiaTheme="majorEastAsia" w:cstheme="majorBidi"/>
      <w:b/>
      <w:color w:val="000000" w:themeColor="text1"/>
      <w:szCs w:val="26"/>
    </w:rPr>
  </w:style>
  <w:style w:type="paragraph" w:customStyle="1" w:styleId="BodyA">
    <w:name w:val="Body A"/>
    <w:autoRedefine/>
    <w:qFormat/>
    <w:rsid w:val="0039428D"/>
    <w:pPr>
      <w:ind w:left="720"/>
    </w:pPr>
    <w:rPr>
      <w:rFonts w:eastAsia="ヒラギノ角ゴ Pro W3" w:cs="Times New Roman"/>
      <w:color w:val="000000"/>
      <w:szCs w:val="20"/>
    </w:rPr>
  </w:style>
  <w:style w:type="character" w:customStyle="1" w:styleId="Heading3Char">
    <w:name w:val="Heading 3 Char"/>
    <w:basedOn w:val="DefaultParagraphFont"/>
    <w:link w:val="Heading3"/>
    <w:uiPriority w:val="9"/>
    <w:semiHidden/>
    <w:rsid w:val="0039428D"/>
    <w:rPr>
      <w:rFonts w:eastAsiaTheme="majorEastAsia" w:cstheme="majorBidi"/>
      <w:b/>
      <w:color w:val="0A2F40" w:themeColor="accent1" w:themeShade="7F"/>
    </w:rPr>
  </w:style>
  <w:style w:type="paragraph" w:customStyle="1" w:styleId="Handbooktitlepage">
    <w:name w:val="Handbook title page"/>
    <w:basedOn w:val="Heading1"/>
    <w:autoRedefine/>
    <w:qFormat/>
    <w:rsid w:val="00C04AC5"/>
    <w:rPr>
      <w:bCs/>
      <w:sz w:val="52"/>
      <w:szCs w:val="52"/>
    </w:rPr>
  </w:style>
  <w:style w:type="paragraph" w:customStyle="1" w:styleId="Handbooknormal">
    <w:name w:val="Handbook normal"/>
    <w:basedOn w:val="Normal"/>
    <w:autoRedefine/>
    <w:qFormat/>
    <w:rsid w:val="00C04AC5"/>
    <w:rPr>
      <w:sz w:val="28"/>
      <w:szCs w:val="28"/>
    </w:rPr>
  </w:style>
  <w:style w:type="paragraph" w:customStyle="1" w:styleId="HandbookLevel1heading">
    <w:name w:val="Handbook Level 1 heading"/>
    <w:basedOn w:val="Normal"/>
    <w:autoRedefine/>
    <w:qFormat/>
    <w:rsid w:val="00C04AC5"/>
    <w:rPr>
      <w:b w:val="0"/>
      <w:color w:val="3A7C22" w:themeColor="accent6" w:themeShade="BF"/>
      <w:sz w:val="28"/>
      <w:szCs w:val="28"/>
    </w:rPr>
  </w:style>
  <w:style w:type="paragraph" w:customStyle="1" w:styleId="HandbookLevel2Heading">
    <w:name w:val="Handbook Level 2 Heading"/>
    <w:basedOn w:val="Normal"/>
    <w:autoRedefine/>
    <w:qFormat/>
    <w:rsid w:val="00C04AC5"/>
    <w:rPr>
      <w:b w:val="0"/>
      <w:bCs/>
      <w:sz w:val="28"/>
      <w:szCs w:val="28"/>
    </w:rPr>
  </w:style>
  <w:style w:type="paragraph" w:customStyle="1" w:styleId="demoapplicationtitle">
    <w:name w:val="demo application title"/>
    <w:basedOn w:val="ListParagraph"/>
    <w:autoRedefine/>
    <w:qFormat/>
    <w:rsid w:val="00C04AC5"/>
    <w:pPr>
      <w:ind w:left="0"/>
    </w:pPr>
    <w:rPr>
      <w:rFonts w:cs="Calibri"/>
      <w:b w:val="0"/>
      <w:bCs/>
      <w:color w:val="C00000"/>
      <w:sz w:val="32"/>
      <w:szCs w:val="32"/>
    </w:rPr>
  </w:style>
  <w:style w:type="paragraph" w:styleId="ListParagraph">
    <w:name w:val="List Paragraph"/>
    <w:basedOn w:val="Normal"/>
    <w:uiPriority w:val="34"/>
    <w:qFormat/>
    <w:rsid w:val="00C04AC5"/>
    <w:pPr>
      <w:ind w:left="720"/>
      <w:contextualSpacing/>
    </w:pPr>
  </w:style>
  <w:style w:type="paragraph" w:customStyle="1" w:styleId="demoapplicationheading">
    <w:name w:val="demo application heading"/>
    <w:basedOn w:val="Heading2"/>
    <w:autoRedefine/>
    <w:qFormat/>
    <w:rsid w:val="00C04AC5"/>
    <w:rPr>
      <w:rFonts w:cs="Calibri"/>
      <w:b/>
      <w:bCs/>
      <w:color w:val="000000"/>
    </w:rPr>
  </w:style>
  <w:style w:type="paragraph" w:customStyle="1" w:styleId="demoapplicationbold">
    <w:name w:val="demo application bold"/>
    <w:basedOn w:val="demoapplicationheading"/>
    <w:autoRedefine/>
    <w:qFormat/>
    <w:rsid w:val="00C04AC5"/>
    <w:rPr>
      <w:b w:val="0"/>
    </w:rPr>
  </w:style>
  <w:style w:type="paragraph" w:customStyle="1" w:styleId="demoboldleftjustified">
    <w:name w:val="demo bold left justified"/>
    <w:basedOn w:val="demoapplicationbold"/>
    <w:autoRedefine/>
    <w:qFormat/>
    <w:rsid w:val="00C04AC5"/>
  </w:style>
  <w:style w:type="paragraph" w:customStyle="1" w:styleId="Style1">
    <w:name w:val="Style1"/>
    <w:basedOn w:val="Handbooknormal"/>
    <w:autoRedefine/>
    <w:qFormat/>
    <w:rsid w:val="00C04AC5"/>
    <w:rPr>
      <w:sz w:val="20"/>
    </w:rPr>
  </w:style>
  <w:style w:type="paragraph" w:customStyle="1" w:styleId="SyllabusLevel1heading">
    <w:name w:val="Syllabus Level 1 heading"/>
    <w:basedOn w:val="Heading1"/>
    <w:next w:val="Heading1"/>
    <w:autoRedefine/>
    <w:qFormat/>
    <w:rsid w:val="00AB0B95"/>
    <w:pPr>
      <w:tabs>
        <w:tab w:val="left" w:pos="3840"/>
        <w:tab w:val="center" w:pos="5400"/>
      </w:tabs>
      <w:spacing w:before="0"/>
      <w:contextualSpacing/>
      <w:jc w:val="center"/>
    </w:pPr>
    <w:rPr>
      <w:rFonts w:asciiTheme="minorHAnsi" w:eastAsia="Times New Roman" w:hAnsiTheme="minorHAnsi" w:cs="Arial"/>
      <w:b/>
      <w:bCs/>
      <w:snapToGrid w:val="0"/>
      <w:color w:val="C00000"/>
      <w:szCs w:val="28"/>
    </w:rPr>
  </w:style>
  <w:style w:type="paragraph" w:customStyle="1" w:styleId="SyllabusLevel2headingcentered">
    <w:name w:val="Syllabus Level 2 heading centered"/>
    <w:basedOn w:val="Heading2"/>
    <w:next w:val="Heading2"/>
    <w:autoRedefine/>
    <w:qFormat/>
    <w:rsid w:val="00AB0B95"/>
    <w:pPr>
      <w:tabs>
        <w:tab w:val="center" w:pos="4680"/>
      </w:tabs>
    </w:pPr>
    <w:rPr>
      <w:rFonts w:ascii="Cambria" w:hAnsi="Cambria"/>
      <w:b/>
      <w:bCs/>
      <w:sz w:val="24"/>
      <w:szCs w:val="24"/>
    </w:rPr>
  </w:style>
  <w:style w:type="paragraph" w:customStyle="1" w:styleId="Syllabuslevel3headingleftbold">
    <w:name w:val="Syllabus level 3 heading left bold"/>
    <w:basedOn w:val="Heading3"/>
    <w:autoRedefine/>
    <w:qFormat/>
    <w:rsid w:val="00C04AC5"/>
    <w:pPr>
      <w:tabs>
        <w:tab w:val="center" w:pos="4680"/>
      </w:tabs>
      <w:ind w:left="0"/>
    </w:pPr>
    <w:rPr>
      <w:rFonts w:asciiTheme="minorHAnsi" w:hAnsiTheme="minorHAnsi"/>
      <w:b/>
      <w:bCs/>
      <w:color w:val="000000" w:themeColor="text1" w:themeShade="BF"/>
      <w:sz w:val="24"/>
      <w:bdr w:val="none" w:sz="0" w:space="0" w:color="auto" w:frame="1"/>
    </w:rPr>
  </w:style>
  <w:style w:type="paragraph" w:customStyle="1" w:styleId="Syllabusnormal">
    <w:name w:val="Syllabus normal"/>
    <w:basedOn w:val="Normal"/>
    <w:next w:val="Normal"/>
    <w:autoRedefine/>
    <w:qFormat/>
    <w:rsid w:val="00AB0B95"/>
    <w:rPr>
      <w:bCs/>
      <w:color w:val="000000" w:themeColor="text1"/>
      <w:bdr w:val="none" w:sz="0" w:space="0" w:color="auto" w:frame="1"/>
    </w:rPr>
  </w:style>
  <w:style w:type="paragraph" w:customStyle="1" w:styleId="Syllabuslevel4headingindented">
    <w:name w:val="Syllabus level 4 heading indented"/>
    <w:basedOn w:val="Heading4"/>
    <w:next w:val="Heading4"/>
    <w:autoRedefine/>
    <w:qFormat/>
    <w:rsid w:val="00C04AC5"/>
    <w:pPr>
      <w:ind w:left="720"/>
    </w:pPr>
    <w:rPr>
      <w:rFonts w:asciiTheme="minorHAnsi" w:hAnsiTheme="minorHAnsi" w:cs="Arial"/>
      <w:i w:val="0"/>
      <w:color w:val="C00000"/>
      <w:sz w:val="24"/>
      <w:bdr w:val="none" w:sz="0" w:space="0" w:color="auto" w:frame="1"/>
    </w:rPr>
  </w:style>
  <w:style w:type="character" w:customStyle="1" w:styleId="Heading4Char">
    <w:name w:val="Heading 4 Char"/>
    <w:basedOn w:val="DefaultParagraphFont"/>
    <w:link w:val="Heading4"/>
    <w:uiPriority w:val="9"/>
    <w:semiHidden/>
    <w:rsid w:val="00C04AC5"/>
    <w:rPr>
      <w:rFonts w:asciiTheme="majorHAnsi" w:eastAsiaTheme="majorEastAsia" w:hAnsiTheme="majorHAnsi" w:cstheme="majorBidi"/>
      <w:b/>
      <w:i/>
      <w:iCs/>
      <w:color w:val="0F4761" w:themeColor="accent1" w:themeShade="BF"/>
      <w:sz w:val="36"/>
    </w:rPr>
  </w:style>
  <w:style w:type="paragraph" w:customStyle="1" w:styleId="Syllabuslevel3headingleftboldred">
    <w:name w:val="Syllabus level 3 heading left bold red"/>
    <w:basedOn w:val="Heading3"/>
    <w:autoRedefine/>
    <w:qFormat/>
    <w:rsid w:val="00C04AC5"/>
    <w:pPr>
      <w:tabs>
        <w:tab w:val="center" w:pos="4680"/>
      </w:tabs>
      <w:ind w:left="0"/>
    </w:pPr>
    <w:rPr>
      <w:rFonts w:asciiTheme="minorHAnsi" w:hAnsiTheme="minorHAnsi"/>
      <w:b/>
      <w:bCs/>
      <w:color w:val="C00000"/>
      <w:sz w:val="24"/>
      <w:bdr w:val="none" w:sz="0" w:space="0" w:color="auto" w:frame="1"/>
    </w:rPr>
  </w:style>
  <w:style w:type="paragraph" w:customStyle="1" w:styleId="Syllabuslevel3levelheadingleftblack">
    <w:name w:val="Syllabus level 3 level heading left black"/>
    <w:basedOn w:val="Syllabuslevel3headingleftboldred"/>
    <w:autoRedefine/>
    <w:qFormat/>
    <w:rsid w:val="00C04AC5"/>
    <w:rPr>
      <w:color w:val="000000" w:themeColor="text1"/>
    </w:rPr>
  </w:style>
  <w:style w:type="table" w:customStyle="1" w:styleId="Tablesyllabus">
    <w:name w:val="Table syllabus"/>
    <w:basedOn w:val="TableNormal"/>
    <w:uiPriority w:val="99"/>
    <w:rsid w:val="00AB0B95"/>
    <w:tblPr/>
  </w:style>
  <w:style w:type="table" w:customStyle="1" w:styleId="SyllabusTable">
    <w:name w:val="Syllabus Table"/>
    <w:basedOn w:val="TableNormal"/>
    <w:uiPriority w:val="99"/>
    <w:rsid w:val="00AB0B95"/>
    <w:tblPr/>
  </w:style>
  <w:style w:type="table" w:customStyle="1" w:styleId="Syllabustable0">
    <w:name w:val="Syllabus table"/>
    <w:basedOn w:val="TableNormal"/>
    <w:uiPriority w:val="99"/>
    <w:rsid w:val="00AB0B95"/>
    <w:tblPr/>
  </w:style>
  <w:style w:type="table" w:customStyle="1" w:styleId="tablesyllabus0">
    <w:name w:val="table syllabus"/>
    <w:basedOn w:val="TableNormal"/>
    <w:uiPriority w:val="99"/>
    <w:rsid w:val="00AB0B95"/>
    <w:tblPr/>
  </w:style>
  <w:style w:type="table" w:customStyle="1" w:styleId="tablesyllabus2">
    <w:name w:val="table syllabus2"/>
    <w:basedOn w:val="TableNormal"/>
    <w:uiPriority w:val="99"/>
    <w:rsid w:val="00AB0B95"/>
    <w:tblPr/>
  </w:style>
  <w:style w:type="table" w:customStyle="1" w:styleId="syllabustable3">
    <w:name w:val="syllabus table 3"/>
    <w:basedOn w:val="TableNormal"/>
    <w:uiPriority w:val="99"/>
    <w:rsid w:val="00AB0B95"/>
    <w:tblPr/>
  </w:style>
  <w:style w:type="table" w:customStyle="1" w:styleId="syllabustable4">
    <w:name w:val="syllabus table 4"/>
    <w:basedOn w:val="TableNormal"/>
    <w:uiPriority w:val="99"/>
    <w:rsid w:val="00AB0B95"/>
    <w:tblPr/>
  </w:style>
  <w:style w:type="table" w:customStyle="1" w:styleId="casestudytable">
    <w:name w:val="case study table"/>
    <w:basedOn w:val="TableNormal"/>
    <w:uiPriority w:val="99"/>
    <w:rsid w:val="00AB0B95"/>
    <w:tblPr/>
  </w:style>
  <w:style w:type="table" w:customStyle="1" w:styleId="casestudytable1">
    <w:name w:val="case study table 1"/>
    <w:basedOn w:val="TableNormal"/>
    <w:uiPriority w:val="99"/>
    <w:rsid w:val="00AB0B95"/>
    <w:tblPr/>
  </w:style>
  <w:style w:type="table" w:customStyle="1" w:styleId="table5">
    <w:name w:val="table 5"/>
    <w:basedOn w:val="TableNormal"/>
    <w:uiPriority w:val="99"/>
    <w:rsid w:val="00AB0B95"/>
    <w:tblPr/>
  </w:style>
  <w:style w:type="character" w:customStyle="1" w:styleId="Heading5Char">
    <w:name w:val="Heading 5 Char"/>
    <w:basedOn w:val="DefaultParagraphFont"/>
    <w:link w:val="Heading5"/>
    <w:uiPriority w:val="9"/>
    <w:semiHidden/>
    <w:rsid w:val="00F72E69"/>
    <w:rPr>
      <w:rFonts w:eastAsiaTheme="majorEastAsia" w:cstheme="majorBidi"/>
      <w:b/>
      <w:color w:val="0F4761" w:themeColor="accent1" w:themeShade="BF"/>
      <w:sz w:val="36"/>
    </w:rPr>
  </w:style>
  <w:style w:type="character" w:customStyle="1" w:styleId="Heading6Char">
    <w:name w:val="Heading 6 Char"/>
    <w:basedOn w:val="DefaultParagraphFont"/>
    <w:link w:val="Heading6"/>
    <w:uiPriority w:val="9"/>
    <w:semiHidden/>
    <w:rsid w:val="00F72E69"/>
    <w:rPr>
      <w:rFonts w:eastAsiaTheme="majorEastAsia" w:cstheme="majorBidi"/>
      <w:b/>
      <w:i/>
      <w:iCs/>
      <w:color w:val="595959" w:themeColor="text1" w:themeTint="A6"/>
      <w:sz w:val="36"/>
    </w:rPr>
  </w:style>
  <w:style w:type="character" w:customStyle="1" w:styleId="Heading7Char">
    <w:name w:val="Heading 7 Char"/>
    <w:basedOn w:val="DefaultParagraphFont"/>
    <w:link w:val="Heading7"/>
    <w:uiPriority w:val="9"/>
    <w:semiHidden/>
    <w:rsid w:val="00F72E69"/>
    <w:rPr>
      <w:rFonts w:eastAsiaTheme="majorEastAsia" w:cstheme="majorBidi"/>
      <w:b/>
      <w:color w:val="595959" w:themeColor="text1" w:themeTint="A6"/>
      <w:sz w:val="36"/>
    </w:rPr>
  </w:style>
  <w:style w:type="character" w:customStyle="1" w:styleId="Heading8Char">
    <w:name w:val="Heading 8 Char"/>
    <w:basedOn w:val="DefaultParagraphFont"/>
    <w:link w:val="Heading8"/>
    <w:uiPriority w:val="9"/>
    <w:semiHidden/>
    <w:rsid w:val="00F72E69"/>
    <w:rPr>
      <w:rFonts w:eastAsiaTheme="majorEastAsia" w:cstheme="majorBidi"/>
      <w:b/>
      <w:i/>
      <w:iCs/>
      <w:color w:val="272727" w:themeColor="text1" w:themeTint="D8"/>
      <w:sz w:val="36"/>
    </w:rPr>
  </w:style>
  <w:style w:type="character" w:customStyle="1" w:styleId="Heading9Char">
    <w:name w:val="Heading 9 Char"/>
    <w:basedOn w:val="DefaultParagraphFont"/>
    <w:link w:val="Heading9"/>
    <w:uiPriority w:val="9"/>
    <w:semiHidden/>
    <w:rsid w:val="00F72E69"/>
    <w:rPr>
      <w:rFonts w:eastAsiaTheme="majorEastAsia" w:cstheme="majorBidi"/>
      <w:b/>
      <w:color w:val="272727" w:themeColor="text1" w:themeTint="D8"/>
      <w:sz w:val="36"/>
    </w:rPr>
  </w:style>
  <w:style w:type="paragraph" w:styleId="Title">
    <w:name w:val="Title"/>
    <w:basedOn w:val="Normal"/>
    <w:next w:val="Normal"/>
    <w:link w:val="TitleChar"/>
    <w:uiPriority w:val="10"/>
    <w:qFormat/>
    <w:rsid w:val="00F72E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E69"/>
    <w:rPr>
      <w:rFonts w:asciiTheme="majorHAnsi" w:eastAsiaTheme="majorEastAsia" w:hAnsiTheme="majorHAnsi" w:cstheme="majorBidi"/>
      <w:b/>
      <w:spacing w:val="-10"/>
      <w:kern w:val="28"/>
      <w:sz w:val="56"/>
      <w:szCs w:val="56"/>
    </w:rPr>
  </w:style>
  <w:style w:type="paragraph" w:styleId="Quote">
    <w:name w:val="Quote"/>
    <w:basedOn w:val="Normal"/>
    <w:next w:val="Normal"/>
    <w:link w:val="QuoteChar"/>
    <w:uiPriority w:val="29"/>
    <w:qFormat/>
    <w:rsid w:val="00F72E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2E69"/>
    <w:rPr>
      <w:rFonts w:ascii="Candara" w:hAnsi="Candara" w:cs="Times New Roman"/>
      <w:b/>
      <w:i/>
      <w:iCs/>
      <w:color w:val="404040" w:themeColor="text1" w:themeTint="BF"/>
      <w:sz w:val="36"/>
    </w:rPr>
  </w:style>
  <w:style w:type="character" w:styleId="IntenseEmphasis">
    <w:name w:val="Intense Emphasis"/>
    <w:basedOn w:val="DefaultParagraphFont"/>
    <w:uiPriority w:val="21"/>
    <w:qFormat/>
    <w:rsid w:val="00F72E69"/>
    <w:rPr>
      <w:i/>
      <w:iCs/>
      <w:color w:val="0F4761" w:themeColor="accent1" w:themeShade="BF"/>
    </w:rPr>
  </w:style>
  <w:style w:type="paragraph" w:styleId="IntenseQuote">
    <w:name w:val="Intense Quote"/>
    <w:basedOn w:val="Normal"/>
    <w:next w:val="Normal"/>
    <w:link w:val="IntenseQuoteChar"/>
    <w:uiPriority w:val="30"/>
    <w:qFormat/>
    <w:rsid w:val="00F72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E69"/>
    <w:rPr>
      <w:rFonts w:ascii="Candara" w:hAnsi="Candara" w:cs="Times New Roman"/>
      <w:b/>
      <w:i/>
      <w:iCs/>
      <w:color w:val="0F4761" w:themeColor="accent1" w:themeShade="BF"/>
      <w:sz w:val="36"/>
    </w:rPr>
  </w:style>
  <w:style w:type="character" w:styleId="IntenseReference">
    <w:name w:val="Intense Reference"/>
    <w:basedOn w:val="DefaultParagraphFont"/>
    <w:uiPriority w:val="32"/>
    <w:qFormat/>
    <w:rsid w:val="00F72E69"/>
    <w:rPr>
      <w:b/>
      <w:bCs/>
      <w:smallCaps/>
      <w:color w:val="0F4761" w:themeColor="accent1" w:themeShade="BF"/>
      <w:spacing w:val="5"/>
    </w:rPr>
  </w:style>
  <w:style w:type="paragraph" w:customStyle="1" w:styleId="Default">
    <w:name w:val="Default"/>
    <w:rsid w:val="00F72E69"/>
    <w:pPr>
      <w:autoSpaceDE w:val="0"/>
      <w:autoSpaceDN w:val="0"/>
      <w:adjustRightInd w:val="0"/>
    </w:pPr>
    <w:rPr>
      <w:rFonts w:ascii="Cambria" w:hAnsi="Cambria" w:cs="Cambria"/>
      <w:color w:val="000000"/>
      <w:kern w:val="0"/>
    </w:rPr>
  </w:style>
  <w:style w:type="paragraph" w:styleId="NormalWeb">
    <w:name w:val="Normal (Web)"/>
    <w:basedOn w:val="Normal"/>
    <w:uiPriority w:val="99"/>
    <w:semiHidden/>
    <w:unhideWhenUsed/>
    <w:rsid w:val="007A576A"/>
    <w:pPr>
      <w:spacing w:before="100" w:beforeAutospacing="1" w:after="100" w:afterAutospacing="1"/>
    </w:pPr>
    <w:rPr>
      <w:rFonts w:ascii="Times New Roman" w:hAnsi="Times New Roman"/>
      <w:b w:val="0"/>
      <w:kern w:val="0"/>
      <w:sz w:val="24"/>
      <w14:ligatures w14:val="none"/>
    </w:rPr>
  </w:style>
  <w:style w:type="character" w:styleId="Hyperlink">
    <w:name w:val="Hyperlink"/>
    <w:basedOn w:val="DefaultParagraphFont"/>
    <w:uiPriority w:val="99"/>
    <w:semiHidden/>
    <w:unhideWhenUsed/>
    <w:rsid w:val="00A957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2248674">
      <w:bodyDiv w:val="1"/>
      <w:marLeft w:val="0"/>
      <w:marRight w:val="0"/>
      <w:marTop w:val="0"/>
      <w:marBottom w:val="0"/>
      <w:divBdr>
        <w:top w:val="none" w:sz="0" w:space="0" w:color="auto"/>
        <w:left w:val="none" w:sz="0" w:space="0" w:color="auto"/>
        <w:bottom w:val="none" w:sz="0" w:space="0" w:color="auto"/>
        <w:right w:val="none" w:sz="0" w:space="0" w:color="auto"/>
      </w:divBdr>
      <w:divsChild>
        <w:div w:id="896362391">
          <w:blockQuote w:val="1"/>
          <w:marLeft w:val="150"/>
          <w:marRight w:val="150"/>
          <w:marTop w:val="0"/>
          <w:marBottom w:val="0"/>
          <w:divBdr>
            <w:top w:val="none" w:sz="0" w:space="0" w:color="auto"/>
            <w:left w:val="none" w:sz="0" w:space="0" w:color="auto"/>
            <w:bottom w:val="none" w:sz="0" w:space="0" w:color="auto"/>
            <w:right w:val="none" w:sz="0" w:space="0" w:color="auto"/>
          </w:divBdr>
          <w:divsChild>
            <w:div w:id="6062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8671">
      <w:bodyDiv w:val="1"/>
      <w:marLeft w:val="0"/>
      <w:marRight w:val="0"/>
      <w:marTop w:val="0"/>
      <w:marBottom w:val="0"/>
      <w:divBdr>
        <w:top w:val="none" w:sz="0" w:space="0" w:color="auto"/>
        <w:left w:val="none" w:sz="0" w:space="0" w:color="auto"/>
        <w:bottom w:val="none" w:sz="0" w:space="0" w:color="auto"/>
        <w:right w:val="none" w:sz="0" w:space="0" w:color="auto"/>
      </w:divBdr>
      <w:divsChild>
        <w:div w:id="634599309">
          <w:blockQuote w:val="1"/>
          <w:marLeft w:val="150"/>
          <w:marRight w:val="150"/>
          <w:marTop w:val="0"/>
          <w:marBottom w:val="0"/>
          <w:divBdr>
            <w:top w:val="none" w:sz="0" w:space="0" w:color="auto"/>
            <w:left w:val="none" w:sz="0" w:space="0" w:color="auto"/>
            <w:bottom w:val="none" w:sz="0" w:space="0" w:color="auto"/>
            <w:right w:val="none" w:sz="0" w:space="0" w:color="auto"/>
          </w:divBdr>
          <w:divsChild>
            <w:div w:id="636181431">
              <w:marLeft w:val="0"/>
              <w:marRight w:val="0"/>
              <w:marTop w:val="0"/>
              <w:marBottom w:val="0"/>
              <w:divBdr>
                <w:top w:val="none" w:sz="0" w:space="0" w:color="auto"/>
                <w:left w:val="none" w:sz="0" w:space="0" w:color="auto"/>
                <w:bottom w:val="none" w:sz="0" w:space="0" w:color="auto"/>
                <w:right w:val="none" w:sz="0" w:space="0" w:color="auto"/>
              </w:divBdr>
              <w:divsChild>
                <w:div w:id="57824663">
                  <w:marLeft w:val="0"/>
                  <w:marRight w:val="0"/>
                  <w:marTop w:val="0"/>
                  <w:marBottom w:val="0"/>
                  <w:divBdr>
                    <w:top w:val="none" w:sz="0" w:space="0" w:color="auto"/>
                    <w:left w:val="none" w:sz="0" w:space="0" w:color="auto"/>
                    <w:bottom w:val="none" w:sz="0" w:space="0" w:color="auto"/>
                    <w:right w:val="none" w:sz="0" w:space="0" w:color="auto"/>
                  </w:divBdr>
                  <w:divsChild>
                    <w:div w:id="1915357832">
                      <w:marLeft w:val="0"/>
                      <w:marRight w:val="0"/>
                      <w:marTop w:val="0"/>
                      <w:marBottom w:val="0"/>
                      <w:divBdr>
                        <w:top w:val="none" w:sz="0" w:space="0" w:color="auto"/>
                        <w:left w:val="none" w:sz="0" w:space="0" w:color="auto"/>
                        <w:bottom w:val="none" w:sz="0" w:space="0" w:color="auto"/>
                        <w:right w:val="none" w:sz="0" w:space="0" w:color="auto"/>
                      </w:divBdr>
                      <w:divsChild>
                        <w:div w:id="1478374844">
                          <w:marLeft w:val="0"/>
                          <w:marRight w:val="0"/>
                          <w:marTop w:val="0"/>
                          <w:marBottom w:val="180"/>
                          <w:divBdr>
                            <w:top w:val="single" w:sz="6" w:space="15" w:color="DADCE0"/>
                            <w:left w:val="single" w:sz="6" w:space="9" w:color="DADCE0"/>
                            <w:bottom w:val="single" w:sz="6" w:space="15" w:color="DADCE0"/>
                            <w:right w:val="single" w:sz="6" w:space="9" w:color="DADCE0"/>
                          </w:divBdr>
                          <w:divsChild>
                            <w:div w:id="1569926583">
                              <w:marLeft w:val="0"/>
                              <w:marRight w:val="0"/>
                              <w:marTop w:val="0"/>
                              <w:marBottom w:val="0"/>
                              <w:divBdr>
                                <w:top w:val="none" w:sz="0" w:space="0" w:color="auto"/>
                                <w:left w:val="none" w:sz="0" w:space="0" w:color="auto"/>
                                <w:bottom w:val="none" w:sz="0" w:space="0" w:color="auto"/>
                                <w:right w:val="none" w:sz="0" w:space="0" w:color="auto"/>
                              </w:divBdr>
                              <w:divsChild>
                                <w:div w:id="242960435">
                                  <w:marLeft w:val="0"/>
                                  <w:marRight w:val="0"/>
                                  <w:marTop w:val="120"/>
                                  <w:marBottom w:val="0"/>
                                  <w:divBdr>
                                    <w:top w:val="single" w:sz="6" w:space="0" w:color="DADCE0"/>
                                    <w:left w:val="single" w:sz="6" w:space="0" w:color="DADCE0"/>
                                    <w:bottom w:val="single" w:sz="6" w:space="0" w:color="DADCE0"/>
                                    <w:right w:val="single" w:sz="6" w:space="0" w:color="DADCE0"/>
                                  </w:divBdr>
                                  <w:divsChild>
                                    <w:div w:id="1401826826">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961429">
      <w:bodyDiv w:val="1"/>
      <w:marLeft w:val="0"/>
      <w:marRight w:val="0"/>
      <w:marTop w:val="0"/>
      <w:marBottom w:val="0"/>
      <w:divBdr>
        <w:top w:val="none" w:sz="0" w:space="0" w:color="auto"/>
        <w:left w:val="none" w:sz="0" w:space="0" w:color="auto"/>
        <w:bottom w:val="none" w:sz="0" w:space="0" w:color="auto"/>
        <w:right w:val="none" w:sz="0" w:space="0" w:color="auto"/>
      </w:divBdr>
      <w:divsChild>
        <w:div w:id="129906804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5358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320407">
      <w:bodyDiv w:val="1"/>
      <w:marLeft w:val="0"/>
      <w:marRight w:val="0"/>
      <w:marTop w:val="0"/>
      <w:marBottom w:val="0"/>
      <w:divBdr>
        <w:top w:val="none" w:sz="0" w:space="0" w:color="auto"/>
        <w:left w:val="none" w:sz="0" w:space="0" w:color="auto"/>
        <w:bottom w:val="none" w:sz="0" w:space="0" w:color="auto"/>
        <w:right w:val="none" w:sz="0" w:space="0" w:color="auto"/>
      </w:divBdr>
      <w:divsChild>
        <w:div w:id="98647621">
          <w:blockQuote w:val="1"/>
          <w:marLeft w:val="150"/>
          <w:marRight w:val="150"/>
          <w:marTop w:val="0"/>
          <w:marBottom w:val="0"/>
          <w:divBdr>
            <w:top w:val="none" w:sz="0" w:space="0" w:color="auto"/>
            <w:left w:val="none" w:sz="0" w:space="0" w:color="auto"/>
            <w:bottom w:val="none" w:sz="0" w:space="0" w:color="auto"/>
            <w:right w:val="none" w:sz="0" w:space="0" w:color="auto"/>
          </w:divBdr>
          <w:divsChild>
            <w:div w:id="1510411458">
              <w:marLeft w:val="0"/>
              <w:marRight w:val="0"/>
              <w:marTop w:val="0"/>
              <w:marBottom w:val="0"/>
              <w:divBdr>
                <w:top w:val="none" w:sz="0" w:space="0" w:color="auto"/>
                <w:left w:val="none" w:sz="0" w:space="0" w:color="auto"/>
                <w:bottom w:val="none" w:sz="0" w:space="0" w:color="auto"/>
                <w:right w:val="none" w:sz="0" w:space="0" w:color="auto"/>
              </w:divBdr>
              <w:divsChild>
                <w:div w:id="593977583">
                  <w:marLeft w:val="0"/>
                  <w:marRight w:val="0"/>
                  <w:marTop w:val="0"/>
                  <w:marBottom w:val="0"/>
                  <w:divBdr>
                    <w:top w:val="none" w:sz="0" w:space="0" w:color="auto"/>
                    <w:left w:val="none" w:sz="0" w:space="0" w:color="auto"/>
                    <w:bottom w:val="none" w:sz="0" w:space="0" w:color="auto"/>
                    <w:right w:val="none" w:sz="0" w:space="0" w:color="auto"/>
                  </w:divBdr>
                  <w:divsChild>
                    <w:div w:id="663624103">
                      <w:marLeft w:val="0"/>
                      <w:marRight w:val="0"/>
                      <w:marTop w:val="0"/>
                      <w:marBottom w:val="0"/>
                      <w:divBdr>
                        <w:top w:val="none" w:sz="0" w:space="0" w:color="auto"/>
                        <w:left w:val="none" w:sz="0" w:space="0" w:color="auto"/>
                        <w:bottom w:val="none" w:sz="0" w:space="0" w:color="auto"/>
                        <w:right w:val="none" w:sz="0" w:space="0" w:color="auto"/>
                      </w:divBdr>
                      <w:divsChild>
                        <w:div w:id="550851000">
                          <w:marLeft w:val="0"/>
                          <w:marRight w:val="0"/>
                          <w:marTop w:val="0"/>
                          <w:marBottom w:val="180"/>
                          <w:divBdr>
                            <w:top w:val="single" w:sz="6" w:space="15" w:color="DADCE0"/>
                            <w:left w:val="single" w:sz="6" w:space="9" w:color="DADCE0"/>
                            <w:bottom w:val="single" w:sz="6" w:space="15" w:color="DADCE0"/>
                            <w:right w:val="single" w:sz="6" w:space="9" w:color="DADCE0"/>
                          </w:divBdr>
                          <w:divsChild>
                            <w:div w:id="1623684338">
                              <w:marLeft w:val="0"/>
                              <w:marRight w:val="0"/>
                              <w:marTop w:val="0"/>
                              <w:marBottom w:val="0"/>
                              <w:divBdr>
                                <w:top w:val="none" w:sz="0" w:space="0" w:color="auto"/>
                                <w:left w:val="none" w:sz="0" w:space="0" w:color="auto"/>
                                <w:bottom w:val="none" w:sz="0" w:space="0" w:color="auto"/>
                                <w:right w:val="none" w:sz="0" w:space="0" w:color="auto"/>
                              </w:divBdr>
                              <w:divsChild>
                                <w:div w:id="1001196073">
                                  <w:marLeft w:val="0"/>
                                  <w:marRight w:val="0"/>
                                  <w:marTop w:val="120"/>
                                  <w:marBottom w:val="0"/>
                                  <w:divBdr>
                                    <w:top w:val="single" w:sz="6" w:space="0" w:color="DADCE0"/>
                                    <w:left w:val="single" w:sz="6" w:space="0" w:color="DADCE0"/>
                                    <w:bottom w:val="single" w:sz="6" w:space="0" w:color="DADCE0"/>
                                    <w:right w:val="single" w:sz="6" w:space="0" w:color="DADCE0"/>
                                  </w:divBdr>
                                  <w:divsChild>
                                    <w:div w:id="1794591756">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4883</Words>
  <Characters>27839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Brillante, Pamela</dc:creator>
  <cp:keywords/>
  <dc:description/>
  <cp:lastModifiedBy>Brillante, Pamela</cp:lastModifiedBy>
  <cp:revision>2</cp:revision>
  <dcterms:created xsi:type="dcterms:W3CDTF">2026-06-26T20:10:00Z</dcterms:created>
  <dcterms:modified xsi:type="dcterms:W3CDTF">2026-06-26T20:10:00Z</dcterms:modified>
</cp:coreProperties>
</file>